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29223785" w:displacedByCustomXml="next"/>
    <w:sdt>
      <w:sdtPr>
        <w:id w:val="-2088454927"/>
        <w:docPartObj>
          <w:docPartGallery w:val="Cover Pages"/>
          <w:docPartUnique/>
        </w:docPartObj>
      </w:sdtPr>
      <w:sdtEndPr>
        <w:rPr>
          <w:rFonts w:ascii="Arial" w:eastAsiaTheme="minorEastAsia" w:hAnsi="Arial" w:cs="Arial"/>
          <w:b/>
          <w:sz w:val="28"/>
          <w:szCs w:val="28"/>
        </w:rPr>
      </w:sdtEndPr>
      <w:sdtContent>
        <w:p w:rsidR="006F132C" w:rsidRPr="006F132C" w:rsidRDefault="006F132C">
          <w:pPr>
            <w:pStyle w:val="NoSpacing"/>
            <w:spacing w:before="1540" w:after="240"/>
            <w:jc w:val="center"/>
          </w:pPr>
        </w:p>
        <w:sdt>
          <w:sdtPr>
            <w:rPr>
              <w:rFonts w:ascii="Times New Roman" w:eastAsiaTheme="majorEastAsia" w:hAnsi="Times New Roman" w:cs="Times New Roman"/>
              <w:caps/>
              <w:sz w:val="28"/>
              <w:szCs w:val="28"/>
            </w:rPr>
            <w:alias w:val="Title"/>
            <w:tag w:val=""/>
            <w:id w:val="1735040861"/>
            <w:dataBinding w:prefixMappings="xmlns:ns0='http://purl.org/dc/elements/1.1/' xmlns:ns1='http://schemas.openxmlformats.org/package/2006/metadata/core-properties' " w:xpath="/ns1:coreProperties[1]/ns0:title[1]" w:storeItemID="{6C3C8BC8-F283-45AE-878A-BAB7291924A1}"/>
            <w:text/>
          </w:sdtPr>
          <w:sdtEndPr/>
          <w:sdtContent>
            <w:p w:rsidR="006F132C" w:rsidRPr="006F132C" w:rsidRDefault="007B0438">
              <w:pPr>
                <w:pStyle w:val="NoSpacing"/>
                <w:pBdr>
                  <w:top w:val="single" w:sz="6" w:space="6" w:color="5B9BD5" w:themeColor="accent1"/>
                  <w:bottom w:val="single" w:sz="6" w:space="6" w:color="5B9BD5" w:themeColor="accent1"/>
                </w:pBdr>
                <w:spacing w:after="240"/>
                <w:jc w:val="center"/>
                <w:rPr>
                  <w:rFonts w:ascii="Times New Roman" w:eastAsiaTheme="majorEastAsia" w:hAnsi="Times New Roman" w:cs="Times New Roman"/>
                  <w:caps/>
                  <w:sz w:val="28"/>
                  <w:szCs w:val="28"/>
                </w:rPr>
              </w:pPr>
              <w:r>
                <w:rPr>
                  <w:rFonts w:ascii="Times New Roman" w:eastAsiaTheme="majorEastAsia" w:hAnsi="Times New Roman" w:cs="Times New Roman"/>
                  <w:caps/>
                  <w:sz w:val="28"/>
                  <w:szCs w:val="28"/>
                </w:rPr>
                <w:t xml:space="preserve">Scoil chrónáin </w:t>
              </w:r>
              <w:r w:rsidR="006F132C" w:rsidRPr="006F132C">
                <w:rPr>
                  <w:rFonts w:ascii="Times New Roman" w:eastAsiaTheme="majorEastAsia" w:hAnsi="Times New Roman" w:cs="Times New Roman"/>
                  <w:caps/>
                  <w:sz w:val="28"/>
                  <w:szCs w:val="28"/>
                </w:rPr>
                <w:t>admission policy</w:t>
              </w:r>
            </w:p>
          </w:sdtContent>
        </w:sdt>
        <w:p w:rsidR="006F132C" w:rsidRPr="006F132C" w:rsidRDefault="006F132C">
          <w:pPr>
            <w:pStyle w:val="NoSpacing"/>
            <w:jc w:val="center"/>
            <w:rPr>
              <w:sz w:val="28"/>
              <w:szCs w:val="28"/>
            </w:rPr>
          </w:pPr>
        </w:p>
        <w:p w:rsidR="006F132C" w:rsidRPr="006F132C" w:rsidRDefault="006F132C" w:rsidP="006F132C">
          <w:pPr>
            <w:pStyle w:val="NoSpacing"/>
            <w:jc w:val="center"/>
            <w:rPr>
              <w:sz w:val="28"/>
              <w:szCs w:val="28"/>
            </w:rPr>
          </w:pPr>
        </w:p>
        <w:p w:rsidR="006F132C" w:rsidRPr="006F132C" w:rsidRDefault="006F132C" w:rsidP="006F132C">
          <w:pPr>
            <w:pStyle w:val="NoSpacing"/>
            <w:jc w:val="center"/>
            <w:rPr>
              <w:sz w:val="28"/>
              <w:szCs w:val="28"/>
            </w:rPr>
          </w:pPr>
        </w:p>
        <w:p w:rsidR="006F132C" w:rsidRPr="00311794" w:rsidRDefault="006F132C" w:rsidP="00F324AB">
          <w:pPr>
            <w:shd w:val="clear" w:color="auto" w:fill="FFFFFF" w:themeFill="background1"/>
            <w:rPr>
              <w:rFonts w:ascii="Arial" w:eastAsiaTheme="minorEastAsia" w:hAnsi="Arial" w:cs="Arial"/>
              <w:b/>
              <w:sz w:val="28"/>
              <w:szCs w:val="28"/>
            </w:rPr>
          </w:pPr>
          <w:r w:rsidRPr="006F132C">
            <w:rPr>
              <w:rFonts w:ascii="Arial" w:eastAsiaTheme="minorEastAsia" w:hAnsi="Arial" w:cs="Arial"/>
              <w:b/>
              <w:sz w:val="28"/>
              <w:szCs w:val="28"/>
            </w:rPr>
            <w:br w:type="page"/>
          </w:r>
        </w:p>
        <w:bookmarkStart w:id="1" w:name="_GoBack" w:displacedByCustomXml="next"/>
        <w:bookmarkEnd w:id="1" w:displacedByCustomXml="next"/>
      </w:sdtContent>
    </w:sdt>
    <w:bookmarkEnd w:id="0"/>
    <w:p w:rsidR="002B7446" w:rsidRPr="003201ED" w:rsidRDefault="002B7446" w:rsidP="00F324AB">
      <w:pPr>
        <w:shd w:val="clear" w:color="auto" w:fill="FFFFFF" w:themeFill="background1"/>
        <w:spacing w:after="0" w:line="240" w:lineRule="auto"/>
        <w:jc w:val="center"/>
        <w:rPr>
          <w:rFonts w:ascii="Arial" w:eastAsiaTheme="minorEastAsia" w:hAnsi="Arial" w:cs="Arial"/>
          <w:color w:val="1F4E79" w:themeColor="accent1" w:themeShade="80"/>
        </w:rPr>
      </w:pPr>
    </w:p>
    <w:p w:rsidR="00987EFD" w:rsidRPr="003201ED" w:rsidRDefault="00987EFD" w:rsidP="00F33567">
      <w:pPr>
        <w:shd w:val="clear" w:color="auto" w:fill="FFFFFF" w:themeFill="background1"/>
        <w:spacing w:after="0" w:line="240" w:lineRule="auto"/>
        <w:jc w:val="center"/>
        <w:rPr>
          <w:rFonts w:ascii="Arial" w:eastAsiaTheme="minorEastAsia" w:hAnsi="Arial" w:cs="Arial"/>
          <w:b/>
          <w:color w:val="385623" w:themeColor="accent6" w:themeShade="80"/>
          <w:sz w:val="28"/>
          <w:szCs w:val="28"/>
        </w:rPr>
      </w:pPr>
    </w:p>
    <w:p w:rsidR="00987EFD" w:rsidRPr="003201ED" w:rsidRDefault="002B7446" w:rsidP="00F33567">
      <w:pPr>
        <w:shd w:val="clear" w:color="auto" w:fill="FFFFFF" w:themeFill="background1"/>
        <w:spacing w:after="0" w:line="240" w:lineRule="auto"/>
        <w:jc w:val="center"/>
        <w:rPr>
          <w:rFonts w:ascii="Arial" w:eastAsiaTheme="minorEastAsia" w:hAnsi="Arial" w:cs="Arial"/>
          <w:b/>
          <w:color w:val="385623" w:themeColor="accent6" w:themeShade="80"/>
          <w:sz w:val="28"/>
          <w:szCs w:val="28"/>
        </w:rPr>
      </w:pPr>
      <w:r w:rsidRPr="003201ED">
        <w:rPr>
          <w:rFonts w:ascii="Arial" w:eastAsiaTheme="minorEastAsia" w:hAnsi="Arial" w:cs="Arial"/>
          <w:b/>
          <w:color w:val="385623" w:themeColor="accent6" w:themeShade="80"/>
          <w:sz w:val="28"/>
          <w:szCs w:val="28"/>
        </w:rPr>
        <w:t xml:space="preserve">Admission Policy of </w:t>
      </w:r>
      <w:proofErr w:type="spellStart"/>
      <w:r w:rsidR="0030164D">
        <w:rPr>
          <w:rFonts w:ascii="Arial" w:eastAsiaTheme="minorEastAsia" w:hAnsi="Arial" w:cs="Arial"/>
          <w:b/>
          <w:color w:val="385623" w:themeColor="accent6" w:themeShade="80"/>
          <w:sz w:val="28"/>
          <w:szCs w:val="28"/>
        </w:rPr>
        <w:t>Scoil</w:t>
      </w:r>
      <w:proofErr w:type="spellEnd"/>
      <w:r w:rsidR="0030164D">
        <w:rPr>
          <w:rFonts w:ascii="Arial" w:eastAsiaTheme="minorEastAsia" w:hAnsi="Arial" w:cs="Arial"/>
          <w:b/>
          <w:color w:val="385623" w:themeColor="accent6" w:themeShade="80"/>
          <w:sz w:val="28"/>
          <w:szCs w:val="28"/>
        </w:rPr>
        <w:t xml:space="preserve"> </w:t>
      </w:r>
      <w:proofErr w:type="spellStart"/>
      <w:r w:rsidR="0030164D">
        <w:rPr>
          <w:rFonts w:ascii="Arial" w:eastAsiaTheme="minorEastAsia" w:hAnsi="Arial" w:cs="Arial"/>
          <w:b/>
          <w:color w:val="385623" w:themeColor="accent6" w:themeShade="80"/>
          <w:sz w:val="28"/>
          <w:szCs w:val="28"/>
        </w:rPr>
        <w:t>Chrónáin</w:t>
      </w:r>
      <w:proofErr w:type="spellEnd"/>
    </w:p>
    <w:p w:rsidR="00987EFD" w:rsidRPr="003201ED" w:rsidRDefault="00987EFD" w:rsidP="00F33567">
      <w:pPr>
        <w:shd w:val="clear" w:color="auto" w:fill="FFFFFF" w:themeFill="background1"/>
        <w:spacing w:after="0" w:line="240" w:lineRule="auto"/>
        <w:jc w:val="center"/>
        <w:rPr>
          <w:rFonts w:ascii="Arial" w:eastAsiaTheme="minorEastAsia" w:hAnsi="Arial" w:cs="Arial"/>
          <w:b/>
          <w:color w:val="385623" w:themeColor="accent6" w:themeShade="80"/>
          <w:sz w:val="24"/>
          <w:szCs w:val="24"/>
        </w:rPr>
      </w:pPr>
    </w:p>
    <w:p w:rsidR="00987EFD" w:rsidRPr="003201ED" w:rsidRDefault="00987EFD" w:rsidP="00F33567">
      <w:pPr>
        <w:shd w:val="clear" w:color="auto" w:fill="FFFFFF" w:themeFill="background1"/>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School Address:</w:t>
      </w:r>
      <w:r w:rsidR="0030164D">
        <w:rPr>
          <w:rFonts w:ascii="Arial" w:eastAsiaTheme="minorEastAsia" w:hAnsi="Arial" w:cs="Arial"/>
          <w:b/>
          <w:color w:val="385623" w:themeColor="accent6" w:themeShade="80"/>
          <w:sz w:val="24"/>
          <w:szCs w:val="24"/>
        </w:rPr>
        <w:t xml:space="preserve"> </w:t>
      </w:r>
      <w:proofErr w:type="spellStart"/>
      <w:r w:rsidR="0030164D">
        <w:rPr>
          <w:rFonts w:ascii="Arial" w:eastAsiaTheme="minorEastAsia" w:hAnsi="Arial" w:cs="Arial"/>
          <w:b/>
          <w:color w:val="385623" w:themeColor="accent6" w:themeShade="80"/>
          <w:sz w:val="24"/>
          <w:szCs w:val="24"/>
        </w:rPr>
        <w:t>Brackenstown</w:t>
      </w:r>
      <w:proofErr w:type="spellEnd"/>
      <w:r w:rsidR="0030164D">
        <w:rPr>
          <w:rFonts w:ascii="Arial" w:eastAsiaTheme="minorEastAsia" w:hAnsi="Arial" w:cs="Arial"/>
          <w:b/>
          <w:color w:val="385623" w:themeColor="accent6" w:themeShade="80"/>
          <w:sz w:val="24"/>
          <w:szCs w:val="24"/>
        </w:rPr>
        <w:t xml:space="preserve"> Rd, Swords</w:t>
      </w:r>
    </w:p>
    <w:p w:rsidR="00987EFD" w:rsidRPr="003201ED" w:rsidRDefault="00987EFD" w:rsidP="00F33567">
      <w:pPr>
        <w:shd w:val="clear" w:color="auto" w:fill="FFFFFF" w:themeFill="background1"/>
        <w:spacing w:after="0" w:line="240" w:lineRule="auto"/>
        <w:jc w:val="center"/>
        <w:rPr>
          <w:rFonts w:ascii="Arial" w:eastAsiaTheme="minorEastAsia" w:hAnsi="Arial" w:cs="Arial"/>
          <w:b/>
          <w:color w:val="385623" w:themeColor="accent6" w:themeShade="80"/>
          <w:sz w:val="24"/>
          <w:szCs w:val="24"/>
        </w:rPr>
      </w:pPr>
    </w:p>
    <w:p w:rsidR="00987EFD" w:rsidRPr="003201ED" w:rsidRDefault="00987EFD" w:rsidP="00F33567">
      <w:pPr>
        <w:shd w:val="clear" w:color="auto" w:fill="FFFFFF" w:themeFill="background1"/>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Roll number:</w:t>
      </w:r>
      <w:r w:rsidR="0030164D">
        <w:rPr>
          <w:rFonts w:ascii="Arial" w:eastAsiaTheme="minorEastAsia" w:hAnsi="Arial" w:cs="Arial"/>
          <w:b/>
          <w:color w:val="385623" w:themeColor="accent6" w:themeShade="80"/>
          <w:sz w:val="24"/>
          <w:szCs w:val="24"/>
        </w:rPr>
        <w:t xml:space="preserve"> 19535U</w:t>
      </w:r>
    </w:p>
    <w:p w:rsidR="00987EFD" w:rsidRPr="003201ED" w:rsidRDefault="00987EFD" w:rsidP="00F33567">
      <w:pPr>
        <w:shd w:val="clear" w:color="auto" w:fill="FFFFFF" w:themeFill="background1"/>
        <w:spacing w:after="0" w:line="240" w:lineRule="auto"/>
        <w:jc w:val="center"/>
        <w:rPr>
          <w:rFonts w:ascii="Arial" w:eastAsiaTheme="minorEastAsia" w:hAnsi="Arial" w:cs="Arial"/>
          <w:b/>
          <w:color w:val="385623" w:themeColor="accent6" w:themeShade="80"/>
          <w:sz w:val="24"/>
          <w:szCs w:val="24"/>
        </w:rPr>
      </w:pPr>
    </w:p>
    <w:p w:rsidR="0053392F" w:rsidRDefault="00987EFD" w:rsidP="00F33567">
      <w:pPr>
        <w:shd w:val="clear" w:color="auto" w:fill="FFFFFF" w:themeFill="background1"/>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School Patron</w:t>
      </w:r>
      <w:r w:rsidR="00D11306">
        <w:rPr>
          <w:rFonts w:ascii="Arial" w:eastAsiaTheme="minorEastAsia" w:hAnsi="Arial" w:cs="Arial"/>
          <w:b/>
          <w:color w:val="385623" w:themeColor="accent6" w:themeShade="80"/>
          <w:sz w:val="24"/>
          <w:szCs w:val="24"/>
        </w:rPr>
        <w:t xml:space="preserve">: </w:t>
      </w:r>
      <w:r w:rsidR="00D11306">
        <w:rPr>
          <w:rFonts w:ascii="Arial" w:eastAsiaTheme="minorEastAsia" w:hAnsi="Arial" w:cs="Arial"/>
          <w:b/>
          <w:color w:val="385623" w:themeColor="accent6" w:themeShade="80"/>
          <w:sz w:val="24"/>
          <w:szCs w:val="24"/>
        </w:rPr>
        <w:tab/>
        <w:t>Archbishop Dermot Farrell</w:t>
      </w:r>
    </w:p>
    <w:p w:rsidR="0053392F" w:rsidRPr="003201ED" w:rsidRDefault="0053392F" w:rsidP="00F33567">
      <w:pPr>
        <w:shd w:val="clear" w:color="auto" w:fill="FFFFFF" w:themeFill="background1"/>
        <w:spacing w:after="0" w:line="240" w:lineRule="auto"/>
        <w:jc w:val="center"/>
        <w:rPr>
          <w:rFonts w:ascii="Arial" w:eastAsiaTheme="minorEastAsia" w:hAnsi="Arial" w:cs="Arial"/>
          <w:b/>
          <w:color w:val="385623" w:themeColor="accent6" w:themeShade="80"/>
          <w:sz w:val="24"/>
          <w:szCs w:val="24"/>
        </w:rPr>
      </w:pPr>
    </w:p>
    <w:p w:rsidR="00987EFD" w:rsidRPr="003201ED" w:rsidRDefault="00987EFD" w:rsidP="00F33567">
      <w:pPr>
        <w:shd w:val="clear" w:color="auto" w:fill="FFFFFF" w:themeFill="background1"/>
        <w:spacing w:after="0" w:line="240" w:lineRule="auto"/>
        <w:rPr>
          <w:rFonts w:ascii="Arial" w:eastAsiaTheme="minorEastAsia" w:hAnsi="Arial" w:cs="Arial"/>
          <w:b/>
          <w:color w:val="385623" w:themeColor="accent6" w:themeShade="80"/>
          <w:sz w:val="24"/>
          <w:szCs w:val="24"/>
        </w:rPr>
      </w:pPr>
    </w:p>
    <w:p w:rsidR="002B7446" w:rsidRDefault="002B7446" w:rsidP="00F324AB">
      <w:pPr>
        <w:shd w:val="clear" w:color="auto" w:fill="FFFFFF" w:themeFill="background1"/>
        <w:spacing w:after="0" w:line="240" w:lineRule="auto"/>
        <w:jc w:val="both"/>
        <w:rPr>
          <w:rFonts w:ascii="Arial" w:eastAsiaTheme="minorEastAsia" w:hAnsi="Arial" w:cs="Arial"/>
          <w:b/>
          <w:color w:val="385623" w:themeColor="accent6" w:themeShade="80"/>
        </w:rPr>
      </w:pPr>
    </w:p>
    <w:p w:rsidR="002B7446" w:rsidRPr="00103809" w:rsidRDefault="002B7446" w:rsidP="00F324AB">
      <w:pPr>
        <w:pStyle w:val="Heading2"/>
        <w:numPr>
          <w:ilvl w:val="0"/>
          <w:numId w:val="29"/>
        </w:numPr>
        <w:shd w:val="clear" w:color="auto" w:fill="FFFFFF" w:themeFill="background1"/>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Introduction </w:t>
      </w:r>
    </w:p>
    <w:p w:rsidR="002B7446" w:rsidRPr="003201ED" w:rsidRDefault="002B7446" w:rsidP="00F324AB">
      <w:pPr>
        <w:shd w:val="clear" w:color="auto" w:fill="FFFFFF" w:themeFill="background1"/>
        <w:spacing w:after="0" w:line="240" w:lineRule="auto"/>
        <w:jc w:val="both"/>
        <w:rPr>
          <w:rFonts w:ascii="Arial" w:eastAsiaTheme="minorEastAsia" w:hAnsi="Arial" w:cs="Arial"/>
        </w:rPr>
      </w:pPr>
    </w:p>
    <w:p w:rsidR="00BB6BF4" w:rsidRPr="003201ED" w:rsidRDefault="002B7446" w:rsidP="00F324AB">
      <w:pPr>
        <w:shd w:val="clear" w:color="auto" w:fill="FFFFFF" w:themeFill="background1"/>
        <w:spacing w:after="0" w:line="240" w:lineRule="auto"/>
        <w:rPr>
          <w:rFonts w:ascii="Arial" w:eastAsiaTheme="minorEastAsia" w:hAnsi="Arial" w:cs="Arial"/>
        </w:rPr>
      </w:pPr>
      <w:r w:rsidRPr="003201ED">
        <w:rPr>
          <w:rFonts w:ascii="Arial" w:eastAsiaTheme="minorEastAsia" w:hAnsi="Arial" w:cs="Arial"/>
        </w:rPr>
        <w:t xml:space="preserve">This Admission Policy complies with the requirements of the Education Act 1998, the Education </w:t>
      </w:r>
      <w:r w:rsidR="00914167">
        <w:rPr>
          <w:rFonts w:ascii="Arial" w:eastAsiaTheme="minorEastAsia" w:hAnsi="Arial" w:cs="Arial"/>
        </w:rPr>
        <w:t>(Admission to Schools) Act 2018</w:t>
      </w:r>
      <w:r w:rsidRPr="003201ED">
        <w:rPr>
          <w:rFonts w:ascii="Arial" w:eastAsiaTheme="minorEastAsia" w:hAnsi="Arial" w:cs="Arial"/>
        </w:rPr>
        <w:t xml:space="preserve"> and the Equal Status Act 2000. In drafting this policy, the board of management of the school has consulted with school staff, the school patron and with parents of children attending the school.</w:t>
      </w:r>
    </w:p>
    <w:p w:rsidR="002B7446" w:rsidRPr="003201ED" w:rsidRDefault="002B7446" w:rsidP="00F324AB">
      <w:pPr>
        <w:shd w:val="clear" w:color="auto" w:fill="FFFFFF" w:themeFill="background1"/>
        <w:spacing w:after="0" w:line="240" w:lineRule="auto"/>
        <w:rPr>
          <w:rFonts w:ascii="Arial" w:eastAsiaTheme="minorEastAsia" w:hAnsi="Arial" w:cs="Arial"/>
        </w:rPr>
      </w:pPr>
    </w:p>
    <w:p w:rsidR="002B7446" w:rsidRPr="003201ED" w:rsidRDefault="002B7446" w:rsidP="00F324AB">
      <w:pPr>
        <w:shd w:val="clear" w:color="auto" w:fill="FFFFFF" w:themeFill="background1"/>
        <w:spacing w:after="0" w:line="240" w:lineRule="auto"/>
        <w:rPr>
          <w:rFonts w:ascii="Arial" w:eastAsiaTheme="minorEastAsia" w:hAnsi="Arial" w:cs="Arial"/>
        </w:rPr>
      </w:pPr>
      <w:r w:rsidRPr="003201ED">
        <w:rPr>
          <w:rFonts w:ascii="Arial" w:eastAsiaTheme="minorEastAsia" w:hAnsi="Arial" w:cs="Arial"/>
        </w:rPr>
        <w:t>The policy was approved by the school patron on</w:t>
      </w:r>
      <w:r w:rsidR="00C87368">
        <w:rPr>
          <w:rFonts w:ascii="Arial" w:eastAsiaTheme="minorEastAsia" w:hAnsi="Arial" w:cs="Arial"/>
        </w:rPr>
        <w:t xml:space="preserve"> May 1</w:t>
      </w:r>
      <w:r w:rsidR="00C87368" w:rsidRPr="00C87368">
        <w:rPr>
          <w:rFonts w:ascii="Arial" w:eastAsiaTheme="minorEastAsia" w:hAnsi="Arial" w:cs="Arial"/>
          <w:vertAlign w:val="superscript"/>
        </w:rPr>
        <w:t>st</w:t>
      </w:r>
      <w:r w:rsidR="00C87368">
        <w:rPr>
          <w:rFonts w:ascii="Arial" w:eastAsiaTheme="minorEastAsia" w:hAnsi="Arial" w:cs="Arial"/>
        </w:rPr>
        <w:t xml:space="preserve"> 2020</w:t>
      </w:r>
      <w:r w:rsidRPr="003201ED">
        <w:rPr>
          <w:rFonts w:ascii="Arial" w:eastAsiaTheme="minorEastAsia" w:hAnsi="Arial" w:cs="Arial"/>
        </w:rPr>
        <w:t>.  It is published on the school’s website and will be made available in hardcopy</w:t>
      </w:r>
      <w:r w:rsidR="00914167">
        <w:rPr>
          <w:rFonts w:ascii="Arial" w:eastAsiaTheme="minorEastAsia" w:hAnsi="Arial" w:cs="Arial"/>
        </w:rPr>
        <w:t>,</w:t>
      </w:r>
      <w:r w:rsidRPr="003201ED">
        <w:rPr>
          <w:rFonts w:ascii="Arial" w:eastAsiaTheme="minorEastAsia" w:hAnsi="Arial" w:cs="Arial"/>
        </w:rPr>
        <w:t xml:space="preserve"> on request</w:t>
      </w:r>
      <w:r w:rsidR="00914167">
        <w:rPr>
          <w:rFonts w:ascii="Arial" w:eastAsiaTheme="minorEastAsia" w:hAnsi="Arial" w:cs="Arial"/>
        </w:rPr>
        <w:t>,</w:t>
      </w:r>
      <w:r w:rsidRPr="003201ED">
        <w:rPr>
          <w:rFonts w:ascii="Arial" w:eastAsiaTheme="minorEastAsia" w:hAnsi="Arial" w:cs="Arial"/>
        </w:rPr>
        <w:t xml:space="preserve"> to any person who requests it.</w:t>
      </w:r>
    </w:p>
    <w:p w:rsidR="00567B36" w:rsidRPr="003201ED" w:rsidRDefault="00567B36" w:rsidP="00F324AB">
      <w:pPr>
        <w:shd w:val="clear" w:color="auto" w:fill="FFFFFF" w:themeFill="background1"/>
        <w:spacing w:after="0" w:line="240" w:lineRule="auto"/>
        <w:rPr>
          <w:rFonts w:ascii="Arial" w:eastAsiaTheme="minorEastAsia" w:hAnsi="Arial" w:cs="Arial"/>
        </w:rPr>
      </w:pPr>
    </w:p>
    <w:p w:rsidR="00987EFD" w:rsidRPr="00AE7E94" w:rsidRDefault="00567B36" w:rsidP="00F324AB">
      <w:pPr>
        <w:shd w:val="clear" w:color="auto" w:fill="FFFFFF" w:themeFill="background1"/>
        <w:rPr>
          <w:rFonts w:ascii="Arial" w:hAnsi="Arial" w:cs="Arial"/>
        </w:rPr>
      </w:pPr>
      <w:r w:rsidRPr="003201ED">
        <w:rPr>
          <w:rFonts w:ascii="Arial" w:hAnsi="Arial" w:cs="Arial"/>
        </w:rPr>
        <w:t>The re</w:t>
      </w:r>
      <w:r w:rsidR="00737F5E">
        <w:rPr>
          <w:rFonts w:ascii="Arial" w:hAnsi="Arial" w:cs="Arial"/>
        </w:rPr>
        <w:t xml:space="preserve">levant dates and timelines for </w:t>
      </w:r>
      <w:proofErr w:type="spellStart"/>
      <w:r w:rsidR="00737F5E" w:rsidRPr="00737F5E">
        <w:rPr>
          <w:rFonts w:ascii="Arial" w:hAnsi="Arial" w:cs="Arial"/>
        </w:rPr>
        <w:t>Scoil</w:t>
      </w:r>
      <w:proofErr w:type="spellEnd"/>
      <w:r w:rsidR="00737F5E" w:rsidRPr="00737F5E">
        <w:rPr>
          <w:rFonts w:ascii="Arial" w:hAnsi="Arial" w:cs="Arial"/>
        </w:rPr>
        <w:t xml:space="preserve"> </w:t>
      </w:r>
      <w:proofErr w:type="spellStart"/>
      <w:r w:rsidR="00737F5E" w:rsidRPr="00737F5E">
        <w:rPr>
          <w:rFonts w:ascii="Arial" w:hAnsi="Arial" w:cs="Arial"/>
        </w:rPr>
        <w:t>Chrónáin</w:t>
      </w:r>
      <w:proofErr w:type="spellEnd"/>
      <w:r w:rsidR="001326DE">
        <w:rPr>
          <w:rFonts w:ascii="Arial" w:hAnsi="Arial" w:cs="Arial"/>
        </w:rPr>
        <w:t xml:space="preserve"> </w:t>
      </w:r>
      <w:r w:rsidRPr="003201ED">
        <w:rPr>
          <w:rFonts w:ascii="Arial" w:hAnsi="Arial" w:cs="Arial"/>
        </w:rPr>
        <w:t xml:space="preserve">admission process are set out in the school’s </w:t>
      </w:r>
      <w:r w:rsidR="00D3482E" w:rsidRPr="003201ED">
        <w:rPr>
          <w:rFonts w:ascii="Arial" w:hAnsi="Arial" w:cs="Arial"/>
        </w:rPr>
        <w:t>a</w:t>
      </w:r>
      <w:r w:rsidRPr="003201ED">
        <w:rPr>
          <w:rFonts w:ascii="Arial" w:hAnsi="Arial" w:cs="Arial"/>
        </w:rPr>
        <w:t xml:space="preserve">nnual </w:t>
      </w:r>
      <w:r w:rsidR="00D3482E" w:rsidRPr="003201ED">
        <w:rPr>
          <w:rFonts w:ascii="Arial" w:hAnsi="Arial" w:cs="Arial"/>
        </w:rPr>
        <w:t>a</w:t>
      </w:r>
      <w:r w:rsidRPr="003201ED">
        <w:rPr>
          <w:rFonts w:ascii="Arial" w:hAnsi="Arial" w:cs="Arial"/>
        </w:rPr>
        <w:t xml:space="preserve">dmission </w:t>
      </w:r>
      <w:r w:rsidR="00D3482E" w:rsidRPr="003201ED">
        <w:rPr>
          <w:rFonts w:ascii="Arial" w:hAnsi="Arial" w:cs="Arial"/>
        </w:rPr>
        <w:t>n</w:t>
      </w:r>
      <w:r w:rsidRPr="003201ED">
        <w:rPr>
          <w:rFonts w:ascii="Arial" w:hAnsi="Arial" w:cs="Arial"/>
        </w:rPr>
        <w:t>otice which</w:t>
      </w:r>
      <w:r w:rsidR="00764262">
        <w:rPr>
          <w:rFonts w:ascii="Arial" w:hAnsi="Arial" w:cs="Arial"/>
        </w:rPr>
        <w:t xml:space="preserve"> is</w:t>
      </w:r>
      <w:r w:rsidRPr="003201ED">
        <w:rPr>
          <w:rFonts w:ascii="Arial" w:hAnsi="Arial" w:cs="Arial"/>
        </w:rPr>
        <w:t xml:space="preserve"> published annually on the school’s website </w:t>
      </w:r>
      <w:r w:rsidR="00A26514" w:rsidRPr="00AE7E94">
        <w:rPr>
          <w:rFonts w:ascii="Arial" w:hAnsi="Arial" w:cs="Arial"/>
        </w:rPr>
        <w:t xml:space="preserve">at least one week </w:t>
      </w:r>
      <w:r w:rsidRPr="00AE7E94">
        <w:rPr>
          <w:rFonts w:ascii="Arial" w:hAnsi="Arial" w:cs="Arial"/>
        </w:rPr>
        <w:t>before the commencement of the admission process for the school year concerned.</w:t>
      </w:r>
    </w:p>
    <w:p w:rsidR="00E96AF6" w:rsidRPr="00AE7E94" w:rsidRDefault="00E96AF6" w:rsidP="00F324AB">
      <w:pPr>
        <w:shd w:val="clear" w:color="auto" w:fill="FFFFFF" w:themeFill="background1"/>
        <w:rPr>
          <w:rFonts w:ascii="Arial" w:hAnsi="Arial" w:cs="Arial"/>
        </w:rPr>
      </w:pPr>
      <w:r w:rsidRPr="00AE7E94">
        <w:rPr>
          <w:rFonts w:ascii="Arial" w:hAnsi="Arial" w:cs="Arial"/>
        </w:rPr>
        <w:t xml:space="preserve">This policy must be read in conjunction with the </w:t>
      </w:r>
      <w:r w:rsidR="00CB473E">
        <w:rPr>
          <w:rFonts w:ascii="Arial" w:hAnsi="Arial" w:cs="Arial"/>
        </w:rPr>
        <w:t>a</w:t>
      </w:r>
      <w:r w:rsidRPr="00AE7E94">
        <w:rPr>
          <w:rFonts w:ascii="Arial" w:hAnsi="Arial" w:cs="Arial"/>
        </w:rPr>
        <w:t xml:space="preserve">nnual </w:t>
      </w:r>
      <w:r w:rsidR="00CB473E">
        <w:rPr>
          <w:rFonts w:ascii="Arial" w:hAnsi="Arial" w:cs="Arial"/>
        </w:rPr>
        <w:t>a</w:t>
      </w:r>
      <w:r w:rsidRPr="00AE7E94">
        <w:rPr>
          <w:rFonts w:ascii="Arial" w:hAnsi="Arial" w:cs="Arial"/>
        </w:rPr>
        <w:t>dmission notice for the school year concerned.</w:t>
      </w:r>
    </w:p>
    <w:p w:rsidR="00E96AF6" w:rsidRDefault="00E96AF6" w:rsidP="00F324AB">
      <w:pPr>
        <w:shd w:val="clear" w:color="auto" w:fill="FFFFFF" w:themeFill="background1"/>
        <w:spacing w:after="0" w:line="240" w:lineRule="auto"/>
        <w:rPr>
          <w:rFonts w:ascii="Arial" w:eastAsiaTheme="minorEastAsia" w:hAnsi="Arial" w:cs="Arial"/>
        </w:rPr>
      </w:pPr>
      <w:r w:rsidRPr="00AE7E94">
        <w:rPr>
          <w:rFonts w:ascii="Arial" w:hAnsi="Arial" w:cs="Arial"/>
        </w:rPr>
        <w:t xml:space="preserve">The application form for admission </w:t>
      </w:r>
      <w:r w:rsidRPr="00AE7E94">
        <w:rPr>
          <w:rFonts w:ascii="Arial" w:eastAsiaTheme="minorEastAsia" w:hAnsi="Arial" w:cs="Arial"/>
        </w:rPr>
        <w:t>is published on the school’s website and will be made available in hardcopy on request to any person who requests it.</w:t>
      </w:r>
    </w:p>
    <w:p w:rsidR="0099669A" w:rsidRDefault="0099669A" w:rsidP="00F324AB">
      <w:pPr>
        <w:shd w:val="clear" w:color="auto" w:fill="FFFFFF" w:themeFill="background1"/>
        <w:spacing w:after="0" w:line="240" w:lineRule="auto"/>
        <w:rPr>
          <w:rFonts w:ascii="Arial" w:eastAsiaTheme="minorEastAsia" w:hAnsi="Arial" w:cs="Arial"/>
        </w:rPr>
      </w:pPr>
    </w:p>
    <w:p w:rsidR="0099669A" w:rsidRDefault="0099669A" w:rsidP="00F324AB">
      <w:pPr>
        <w:shd w:val="clear" w:color="auto" w:fill="FFFFFF" w:themeFill="background1"/>
        <w:spacing w:after="0" w:line="240" w:lineRule="auto"/>
        <w:rPr>
          <w:rFonts w:ascii="Arial" w:eastAsiaTheme="minorEastAsia" w:hAnsi="Arial" w:cs="Arial"/>
        </w:rPr>
      </w:pPr>
    </w:p>
    <w:p w:rsidR="002B7446" w:rsidRPr="001243D3" w:rsidRDefault="002B7446" w:rsidP="00F324AB">
      <w:pPr>
        <w:shd w:val="clear" w:color="auto" w:fill="FFFFFF" w:themeFill="background1"/>
        <w:spacing w:after="0" w:line="240" w:lineRule="auto"/>
        <w:jc w:val="both"/>
        <w:rPr>
          <w:rFonts w:ascii="Arial" w:eastAsiaTheme="minorEastAsia" w:hAnsi="Arial" w:cs="Arial"/>
          <w:color w:val="385623" w:themeColor="accent6" w:themeShade="80"/>
        </w:rPr>
      </w:pPr>
    </w:p>
    <w:p w:rsidR="002B7446" w:rsidRPr="001243D3" w:rsidRDefault="00641946" w:rsidP="00F324AB">
      <w:pPr>
        <w:pStyle w:val="Heading2"/>
        <w:numPr>
          <w:ilvl w:val="0"/>
          <w:numId w:val="29"/>
        </w:numPr>
        <w:shd w:val="clear" w:color="auto" w:fill="FFFFFF" w:themeFill="background1"/>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Characteristic spirit and general objectives of the school</w:t>
      </w:r>
    </w:p>
    <w:p w:rsidR="00E02C8F" w:rsidRPr="003201ED" w:rsidRDefault="00E02C8F" w:rsidP="00F324AB">
      <w:pPr>
        <w:shd w:val="clear" w:color="auto" w:fill="FFFFFF" w:themeFill="background1"/>
        <w:spacing w:line="240" w:lineRule="auto"/>
        <w:contextualSpacing/>
        <w:jc w:val="both"/>
        <w:rPr>
          <w:rFonts w:ascii="Arial" w:eastAsiaTheme="minorEastAsia" w:hAnsi="Arial" w:cs="Arial"/>
        </w:rPr>
      </w:pPr>
    </w:p>
    <w:p w:rsidR="00737F5E" w:rsidRDefault="00737F5E" w:rsidP="00F33567">
      <w:pPr>
        <w:shd w:val="clear" w:color="auto" w:fill="FFFFFF" w:themeFill="background1"/>
        <w:spacing w:line="240" w:lineRule="auto"/>
        <w:contextualSpacing/>
        <w:jc w:val="both"/>
        <w:rPr>
          <w:rFonts w:ascii="Arial" w:eastAsiaTheme="minorEastAsia" w:hAnsi="Arial" w:cs="Arial"/>
        </w:rPr>
      </w:pPr>
      <w:proofErr w:type="spellStart"/>
      <w:r w:rsidRPr="00737F5E">
        <w:rPr>
          <w:rFonts w:ascii="Arial" w:hAnsi="Arial" w:cs="Arial"/>
        </w:rPr>
        <w:t>Scoil</w:t>
      </w:r>
      <w:proofErr w:type="spellEnd"/>
      <w:r w:rsidRPr="00737F5E">
        <w:rPr>
          <w:rFonts w:ascii="Arial" w:hAnsi="Arial" w:cs="Arial"/>
        </w:rPr>
        <w:t xml:space="preserve"> </w:t>
      </w:r>
      <w:proofErr w:type="spellStart"/>
      <w:r w:rsidRPr="00737F5E">
        <w:rPr>
          <w:rFonts w:ascii="Arial" w:hAnsi="Arial" w:cs="Arial"/>
        </w:rPr>
        <w:t>Chrónáin</w:t>
      </w:r>
      <w:proofErr w:type="spellEnd"/>
      <w:r w:rsidR="001326DE">
        <w:rPr>
          <w:rFonts w:ascii="Arial" w:eastAsiaTheme="minorEastAsia" w:hAnsi="Arial" w:cs="Arial"/>
        </w:rPr>
        <w:t xml:space="preserve"> i</w:t>
      </w:r>
      <w:r>
        <w:rPr>
          <w:rFonts w:ascii="Arial" w:eastAsiaTheme="minorEastAsia" w:hAnsi="Arial" w:cs="Arial"/>
        </w:rPr>
        <w:t xml:space="preserve">s a Catholic </w:t>
      </w:r>
      <w:r w:rsidR="004208DF" w:rsidRPr="001243D3">
        <w:rPr>
          <w:rFonts w:ascii="Arial" w:eastAsiaTheme="minorEastAsia" w:hAnsi="Arial" w:cs="Arial"/>
        </w:rPr>
        <w:t>co-educational</w:t>
      </w:r>
      <w:r w:rsidR="001D72E6">
        <w:rPr>
          <w:rFonts w:ascii="Arial" w:eastAsiaTheme="minorEastAsia" w:hAnsi="Arial" w:cs="Arial"/>
        </w:rPr>
        <w:t xml:space="preserve"> senior </w:t>
      </w:r>
      <w:r w:rsidR="00BE4233" w:rsidRPr="001243D3">
        <w:rPr>
          <w:rFonts w:ascii="Arial" w:eastAsiaTheme="minorEastAsia" w:hAnsi="Arial" w:cs="Arial"/>
        </w:rPr>
        <w:t>primary school with a Catholic ethos under</w:t>
      </w:r>
      <w:r w:rsidR="002F1614">
        <w:rPr>
          <w:rFonts w:ascii="Arial" w:eastAsiaTheme="minorEastAsia" w:hAnsi="Arial" w:cs="Arial"/>
        </w:rPr>
        <w:t xml:space="preserve"> the patronage of the Archb</w:t>
      </w:r>
      <w:r w:rsidR="00943BFB">
        <w:rPr>
          <w:rFonts w:ascii="Arial" w:eastAsiaTheme="minorEastAsia" w:hAnsi="Arial" w:cs="Arial"/>
        </w:rPr>
        <w:t>ishop of Dublin</w:t>
      </w:r>
    </w:p>
    <w:p w:rsidR="00737F5E" w:rsidRDefault="00737F5E" w:rsidP="00F33567">
      <w:pPr>
        <w:shd w:val="clear" w:color="auto" w:fill="FFFFFF" w:themeFill="background1"/>
        <w:spacing w:line="240" w:lineRule="auto"/>
        <w:contextualSpacing/>
        <w:jc w:val="both"/>
        <w:rPr>
          <w:rFonts w:ascii="Arial" w:eastAsiaTheme="minorEastAsia" w:hAnsi="Arial" w:cs="Arial"/>
        </w:rPr>
      </w:pPr>
    </w:p>
    <w:p w:rsidR="00C32145" w:rsidRPr="00C32145" w:rsidRDefault="00BE4233" w:rsidP="00F33567">
      <w:pPr>
        <w:shd w:val="clear" w:color="auto" w:fill="FFFFFF" w:themeFill="background1"/>
        <w:spacing w:line="240" w:lineRule="auto"/>
        <w:contextualSpacing/>
        <w:jc w:val="both"/>
        <w:rPr>
          <w:rFonts w:ascii="Arial" w:eastAsiaTheme="minorEastAsia" w:hAnsi="Arial" w:cs="Arial"/>
        </w:rPr>
      </w:pPr>
      <w:r w:rsidRPr="001243D3">
        <w:rPr>
          <w:rFonts w:ascii="Arial" w:eastAsiaTheme="minorEastAsia" w:hAnsi="Arial" w:cs="Arial"/>
        </w:rPr>
        <w:t xml:space="preserve">“Catholic Ethos” </w:t>
      </w:r>
      <w:r w:rsidR="00153BDD">
        <w:rPr>
          <w:rFonts w:ascii="Arial" w:eastAsiaTheme="minorEastAsia" w:hAnsi="Arial" w:cs="Arial"/>
        </w:rPr>
        <w:t xml:space="preserve">in the context of a Catholic primary school </w:t>
      </w:r>
      <w:r w:rsidRPr="001243D3">
        <w:rPr>
          <w:rFonts w:ascii="Arial" w:eastAsiaTheme="minorEastAsia" w:hAnsi="Arial" w:cs="Arial"/>
        </w:rPr>
        <w:t>means the ethos and characteristic spirit of the Roman Catholic Church, which aims at promoting:</w:t>
      </w:r>
    </w:p>
    <w:p w:rsidR="00BE4233" w:rsidRPr="001243D3" w:rsidRDefault="00BE4233" w:rsidP="00F33567">
      <w:pPr>
        <w:pStyle w:val="ListParagraph"/>
        <w:numPr>
          <w:ilvl w:val="0"/>
          <w:numId w:val="30"/>
        </w:numPr>
        <w:shd w:val="clear" w:color="auto" w:fill="FFFFFF" w:themeFill="background1"/>
        <w:spacing w:line="240" w:lineRule="auto"/>
        <w:jc w:val="both"/>
        <w:rPr>
          <w:rFonts w:ascii="Arial" w:eastAsiaTheme="minorEastAsia" w:hAnsi="Arial" w:cs="Arial"/>
        </w:rPr>
      </w:pPr>
      <w:r w:rsidRPr="001243D3">
        <w:rPr>
          <w:rFonts w:ascii="Arial" w:eastAsiaTheme="minorEastAsia" w:hAnsi="Arial" w:cs="Arial"/>
        </w:rPr>
        <w:t>the full and harmonious development of all aspects of the person of the pupil, including the intellectual, physical, cultural, moral and spiritual aspects; and</w:t>
      </w:r>
    </w:p>
    <w:p w:rsidR="00BE4233" w:rsidRPr="001243D3" w:rsidRDefault="00BE4233" w:rsidP="00F33567">
      <w:pPr>
        <w:pStyle w:val="ListParagraph"/>
        <w:numPr>
          <w:ilvl w:val="0"/>
          <w:numId w:val="30"/>
        </w:numPr>
        <w:shd w:val="clear" w:color="auto" w:fill="FFFFFF" w:themeFill="background1"/>
        <w:spacing w:line="240" w:lineRule="auto"/>
        <w:jc w:val="both"/>
        <w:rPr>
          <w:rFonts w:ascii="Arial" w:eastAsiaTheme="minorEastAsia" w:hAnsi="Arial" w:cs="Arial"/>
        </w:rPr>
      </w:pPr>
      <w:r w:rsidRPr="001243D3">
        <w:rPr>
          <w:rFonts w:ascii="Arial" w:eastAsiaTheme="minorEastAsia" w:hAnsi="Arial" w:cs="Arial"/>
        </w:rPr>
        <w:t>a living relationship with God and with other people; and</w:t>
      </w:r>
    </w:p>
    <w:p w:rsidR="00BE4233" w:rsidRPr="001243D3" w:rsidRDefault="00BE4233" w:rsidP="00F33567">
      <w:pPr>
        <w:pStyle w:val="ListParagraph"/>
        <w:numPr>
          <w:ilvl w:val="0"/>
          <w:numId w:val="30"/>
        </w:numPr>
        <w:shd w:val="clear" w:color="auto" w:fill="FFFFFF" w:themeFill="background1"/>
        <w:spacing w:line="240" w:lineRule="auto"/>
        <w:jc w:val="both"/>
        <w:rPr>
          <w:rFonts w:ascii="Arial" w:eastAsiaTheme="minorEastAsia" w:hAnsi="Arial" w:cs="Arial"/>
        </w:rPr>
      </w:pPr>
      <w:r w:rsidRPr="001243D3">
        <w:rPr>
          <w:rFonts w:ascii="Arial" w:eastAsiaTheme="minorEastAsia" w:hAnsi="Arial" w:cs="Arial"/>
        </w:rPr>
        <w:t>a philosophy of life inspired by belief in God and in the life, death and resurrection of Jesus; and</w:t>
      </w:r>
    </w:p>
    <w:p w:rsidR="00BE4233" w:rsidRPr="001243D3" w:rsidRDefault="00BE4233" w:rsidP="00F33567">
      <w:pPr>
        <w:pStyle w:val="ListParagraph"/>
        <w:numPr>
          <w:ilvl w:val="0"/>
          <w:numId w:val="30"/>
        </w:numPr>
        <w:shd w:val="clear" w:color="auto" w:fill="FFFFFF" w:themeFill="background1"/>
        <w:spacing w:line="240" w:lineRule="auto"/>
        <w:jc w:val="both"/>
        <w:rPr>
          <w:rFonts w:ascii="Arial" w:eastAsiaTheme="minorEastAsia" w:hAnsi="Arial" w:cs="Arial"/>
        </w:rPr>
      </w:pPr>
      <w:r w:rsidRPr="001243D3">
        <w:rPr>
          <w:rFonts w:ascii="Arial" w:eastAsiaTheme="minorEastAsia" w:hAnsi="Arial" w:cs="Arial"/>
        </w:rPr>
        <w:t>the formation of the pupils in the Catholic faith,</w:t>
      </w:r>
    </w:p>
    <w:p w:rsidR="00BE4233" w:rsidRPr="001243D3" w:rsidRDefault="00153BDD" w:rsidP="00F33567">
      <w:pPr>
        <w:shd w:val="clear" w:color="auto" w:fill="FFFFFF" w:themeFill="background1"/>
        <w:spacing w:line="240" w:lineRule="auto"/>
        <w:ind w:left="360"/>
        <w:jc w:val="both"/>
        <w:rPr>
          <w:rFonts w:ascii="Arial" w:eastAsiaTheme="minorEastAsia" w:hAnsi="Arial" w:cs="Arial"/>
        </w:rPr>
      </w:pPr>
      <w:proofErr w:type="gramStart"/>
      <w:r>
        <w:rPr>
          <w:rFonts w:ascii="Arial" w:eastAsiaTheme="minorEastAsia" w:hAnsi="Arial" w:cs="Arial"/>
        </w:rPr>
        <w:t>and</w:t>
      </w:r>
      <w:proofErr w:type="gramEnd"/>
      <w:r>
        <w:rPr>
          <w:rFonts w:ascii="Arial" w:eastAsiaTheme="minorEastAsia" w:hAnsi="Arial" w:cs="Arial"/>
        </w:rPr>
        <w:t xml:space="preserve"> which school provides religious education for the pupils in accordance with the </w:t>
      </w:r>
      <w:r w:rsidR="00BE4233" w:rsidRPr="001243D3">
        <w:rPr>
          <w:rFonts w:ascii="Arial" w:eastAsiaTheme="minorEastAsia" w:hAnsi="Arial" w:cs="Arial"/>
        </w:rPr>
        <w:t xml:space="preserve"> doctrines, practices and traditions of the Roman Catholic Church, and/or such ethos and/or </w:t>
      </w:r>
      <w:r w:rsidR="00BE4233" w:rsidRPr="001243D3">
        <w:rPr>
          <w:rFonts w:ascii="Arial" w:eastAsiaTheme="minorEastAsia" w:hAnsi="Arial" w:cs="Arial"/>
        </w:rPr>
        <w:lastRenderedPageBreak/>
        <w:t>characteristic spirit as may be determined or interpreted from time to time by the Irish Episcopal Conference.</w:t>
      </w:r>
    </w:p>
    <w:p w:rsidR="0054270B" w:rsidRDefault="001243D3" w:rsidP="00F33567">
      <w:pPr>
        <w:shd w:val="clear" w:color="auto" w:fill="FFFFFF" w:themeFill="background1"/>
        <w:spacing w:line="240" w:lineRule="auto"/>
        <w:ind w:left="360"/>
        <w:jc w:val="both"/>
        <w:rPr>
          <w:rFonts w:ascii="Arial" w:eastAsiaTheme="minorEastAsia" w:hAnsi="Arial" w:cs="Arial"/>
        </w:rPr>
      </w:pPr>
      <w:r>
        <w:rPr>
          <w:rFonts w:ascii="Arial" w:eastAsiaTheme="minorEastAsia" w:hAnsi="Arial" w:cs="Arial"/>
        </w:rPr>
        <w:t>In accordance with S.15 (2) (b) of the Education Act, 1998 the Board of Management of</w:t>
      </w:r>
      <w:r w:rsidR="002F1614">
        <w:rPr>
          <w:rFonts w:ascii="Arial" w:eastAsiaTheme="minorEastAsia" w:hAnsi="Arial" w:cs="Arial"/>
        </w:rPr>
        <w:t xml:space="preserve"> </w:t>
      </w:r>
      <w:proofErr w:type="spellStart"/>
      <w:r w:rsidR="002F1614">
        <w:rPr>
          <w:rFonts w:ascii="Arial" w:eastAsiaTheme="minorEastAsia" w:hAnsi="Arial" w:cs="Arial"/>
        </w:rPr>
        <w:t>Scoil</w:t>
      </w:r>
      <w:proofErr w:type="spellEnd"/>
      <w:r w:rsidR="002F1614">
        <w:rPr>
          <w:rFonts w:ascii="Arial" w:eastAsiaTheme="minorEastAsia" w:hAnsi="Arial" w:cs="Arial"/>
        </w:rPr>
        <w:t xml:space="preserve"> </w:t>
      </w:r>
      <w:proofErr w:type="spellStart"/>
      <w:r w:rsidR="002F1614">
        <w:rPr>
          <w:rFonts w:ascii="Arial" w:eastAsiaTheme="minorEastAsia" w:hAnsi="Arial" w:cs="Arial"/>
        </w:rPr>
        <w:t>Chrónáin</w:t>
      </w:r>
      <w:proofErr w:type="spellEnd"/>
      <w:r>
        <w:rPr>
          <w:rFonts w:ascii="Arial" w:eastAsiaTheme="minorEastAsia" w:hAnsi="Arial" w:cs="Arial"/>
        </w:rPr>
        <w:t xml:space="preserve">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rsidR="00737F5E" w:rsidRDefault="00737F5E" w:rsidP="00F33567">
      <w:pPr>
        <w:shd w:val="clear" w:color="auto" w:fill="FFFFFF" w:themeFill="background1"/>
        <w:spacing w:line="240" w:lineRule="auto"/>
        <w:ind w:left="360"/>
        <w:jc w:val="both"/>
        <w:rPr>
          <w:rFonts w:ascii="Arial" w:eastAsiaTheme="minorEastAsia" w:hAnsi="Arial" w:cs="Arial"/>
        </w:rPr>
      </w:pPr>
      <w:r>
        <w:rPr>
          <w:rFonts w:ascii="Arial" w:eastAsiaTheme="minorEastAsia" w:hAnsi="Arial" w:cs="Arial"/>
        </w:rPr>
        <w:t xml:space="preserve">The vision of our school is </w:t>
      </w:r>
    </w:p>
    <w:p w:rsidR="00737F5E" w:rsidRDefault="00FC26C9" w:rsidP="00F33567">
      <w:pPr>
        <w:pStyle w:val="ListParagraph"/>
        <w:numPr>
          <w:ilvl w:val="0"/>
          <w:numId w:val="33"/>
        </w:numPr>
        <w:shd w:val="clear" w:color="auto" w:fill="FFFFFF" w:themeFill="background1"/>
        <w:spacing w:line="240" w:lineRule="auto"/>
        <w:jc w:val="both"/>
        <w:rPr>
          <w:rFonts w:ascii="Arial" w:eastAsiaTheme="minorEastAsia" w:hAnsi="Arial" w:cs="Arial"/>
        </w:rPr>
      </w:pPr>
      <w:r>
        <w:rPr>
          <w:rFonts w:ascii="Arial" w:eastAsiaTheme="minorEastAsia" w:hAnsi="Arial" w:cs="Arial"/>
        </w:rPr>
        <w:t>T</w:t>
      </w:r>
      <w:r w:rsidR="00737F5E">
        <w:rPr>
          <w:rFonts w:ascii="Arial" w:eastAsiaTheme="minorEastAsia" w:hAnsi="Arial" w:cs="Arial"/>
        </w:rPr>
        <w:t>o provide a harmonious, secure and</w:t>
      </w:r>
      <w:r w:rsidR="001326DE">
        <w:rPr>
          <w:rFonts w:ascii="Arial" w:eastAsiaTheme="minorEastAsia" w:hAnsi="Arial" w:cs="Arial"/>
        </w:rPr>
        <w:t xml:space="preserve"> </w:t>
      </w:r>
      <w:r w:rsidR="00737F5E">
        <w:rPr>
          <w:rFonts w:ascii="Arial" w:eastAsiaTheme="minorEastAsia" w:hAnsi="Arial" w:cs="Arial"/>
        </w:rPr>
        <w:t>caring</w:t>
      </w:r>
      <w:r>
        <w:rPr>
          <w:rFonts w:ascii="Arial" w:eastAsiaTheme="minorEastAsia" w:hAnsi="Arial" w:cs="Arial"/>
        </w:rPr>
        <w:t xml:space="preserve"> environment in which the intellectual, spiritual, physical, moral and cultural needs of the pupils are identified and nurtured;</w:t>
      </w:r>
    </w:p>
    <w:p w:rsidR="00FC26C9" w:rsidRDefault="00FC26C9" w:rsidP="00F33567">
      <w:pPr>
        <w:pStyle w:val="ListParagraph"/>
        <w:numPr>
          <w:ilvl w:val="0"/>
          <w:numId w:val="33"/>
        </w:numPr>
        <w:shd w:val="clear" w:color="auto" w:fill="FFFFFF" w:themeFill="background1"/>
        <w:spacing w:line="240" w:lineRule="auto"/>
        <w:jc w:val="both"/>
        <w:rPr>
          <w:rFonts w:ascii="Arial" w:eastAsiaTheme="minorEastAsia" w:hAnsi="Arial" w:cs="Arial"/>
        </w:rPr>
      </w:pPr>
      <w:r>
        <w:rPr>
          <w:rFonts w:ascii="Arial" w:eastAsiaTheme="minorEastAsia" w:hAnsi="Arial" w:cs="Arial"/>
        </w:rPr>
        <w:t>To enhance the self-esteem of all in the school community and to imbue in the pupils a sense of respect and responsibility for themselves, others, the school, the local community and the environment;</w:t>
      </w:r>
    </w:p>
    <w:p w:rsidR="00FC26C9" w:rsidRDefault="00FC26C9" w:rsidP="00F33567">
      <w:pPr>
        <w:pStyle w:val="ListParagraph"/>
        <w:numPr>
          <w:ilvl w:val="0"/>
          <w:numId w:val="33"/>
        </w:numPr>
        <w:shd w:val="clear" w:color="auto" w:fill="FFFFFF" w:themeFill="background1"/>
        <w:spacing w:line="240" w:lineRule="auto"/>
        <w:jc w:val="both"/>
        <w:rPr>
          <w:rFonts w:ascii="Arial" w:eastAsiaTheme="minorEastAsia" w:hAnsi="Arial" w:cs="Arial"/>
        </w:rPr>
      </w:pPr>
      <w:r>
        <w:rPr>
          <w:rFonts w:ascii="Arial" w:eastAsiaTheme="minorEastAsia" w:hAnsi="Arial" w:cs="Arial"/>
        </w:rPr>
        <w:t>To encourage the pursuit of excellence in all aspects of the curriculum and in the personal development of children</w:t>
      </w:r>
    </w:p>
    <w:p w:rsidR="00FC26C9" w:rsidRPr="00FC26C9" w:rsidRDefault="00FC26C9" w:rsidP="00F33567">
      <w:pPr>
        <w:shd w:val="clear" w:color="auto" w:fill="FFFFFF" w:themeFill="background1"/>
        <w:spacing w:line="240" w:lineRule="auto"/>
        <w:ind w:left="360"/>
        <w:jc w:val="both"/>
        <w:rPr>
          <w:rFonts w:ascii="Arial" w:eastAsiaTheme="minorEastAsia" w:hAnsi="Arial" w:cs="Arial"/>
        </w:rPr>
      </w:pPr>
      <w:r>
        <w:rPr>
          <w:rFonts w:ascii="Arial" w:eastAsiaTheme="minorEastAsia" w:hAnsi="Arial" w:cs="Arial"/>
        </w:rPr>
        <w:t>We welcome and encourage parents as partners in our school and we aim to foster a sense of community between management, teachers, parents and pupils.</w:t>
      </w:r>
    </w:p>
    <w:p w:rsidR="00326B68" w:rsidRPr="001243D3" w:rsidRDefault="00326B68" w:rsidP="00F33567">
      <w:pPr>
        <w:shd w:val="clear" w:color="auto" w:fill="FFFFFF" w:themeFill="background1"/>
        <w:spacing w:line="240" w:lineRule="auto"/>
        <w:ind w:left="360"/>
        <w:jc w:val="both"/>
        <w:rPr>
          <w:rFonts w:ascii="Arial" w:eastAsiaTheme="minorEastAsia" w:hAnsi="Arial" w:cs="Arial"/>
        </w:rPr>
      </w:pPr>
    </w:p>
    <w:p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Admission Statement </w:t>
      </w:r>
    </w:p>
    <w:p w:rsidR="00321C41" w:rsidRPr="003201ED" w:rsidRDefault="00321C41" w:rsidP="00E02C8F">
      <w:pPr>
        <w:pStyle w:val="NoSpacing"/>
        <w:rPr>
          <w:rFonts w:ascii="Arial" w:hAnsi="Arial" w:cs="Arial"/>
        </w:rPr>
      </w:pPr>
    </w:p>
    <w:p w:rsidR="00E02C8F" w:rsidRPr="003201ED" w:rsidRDefault="00B52BA3" w:rsidP="00E02C8F">
      <w:pPr>
        <w:pStyle w:val="NoSpacing"/>
        <w:rPr>
          <w:rFonts w:ascii="Arial" w:hAnsi="Arial" w:cs="Arial"/>
        </w:rPr>
      </w:pPr>
      <w:proofErr w:type="spellStart"/>
      <w:r>
        <w:rPr>
          <w:rFonts w:ascii="Arial" w:hAnsi="Arial" w:cs="Arial"/>
        </w:rPr>
        <w:t>Scoil</w:t>
      </w:r>
      <w:proofErr w:type="spellEnd"/>
      <w:r>
        <w:rPr>
          <w:rFonts w:ascii="Arial" w:hAnsi="Arial" w:cs="Arial"/>
        </w:rPr>
        <w:t xml:space="preserve"> </w:t>
      </w:r>
      <w:proofErr w:type="spellStart"/>
      <w:r>
        <w:rPr>
          <w:rFonts w:ascii="Arial" w:hAnsi="Arial" w:cs="Arial"/>
        </w:rPr>
        <w:t>Chrónáin</w:t>
      </w:r>
      <w:proofErr w:type="spellEnd"/>
      <w:r>
        <w:rPr>
          <w:rFonts w:ascii="Arial" w:hAnsi="Arial" w:cs="Arial"/>
        </w:rPr>
        <w:t xml:space="preserve"> </w:t>
      </w:r>
      <w:r w:rsidR="00321C41" w:rsidRPr="003201ED">
        <w:rPr>
          <w:rFonts w:ascii="Arial" w:hAnsi="Arial" w:cs="Arial"/>
        </w:rPr>
        <w:t xml:space="preserve">will not discriminate in its admission of a student to the school </w:t>
      </w:r>
      <w:r w:rsidR="00AA6AC8">
        <w:rPr>
          <w:rFonts w:ascii="Arial" w:hAnsi="Arial" w:cs="Arial"/>
        </w:rPr>
        <w:t>on any of the following</w:t>
      </w:r>
      <w:r w:rsidR="00CC48B5">
        <w:rPr>
          <w:rFonts w:ascii="Arial" w:hAnsi="Arial" w:cs="Arial"/>
        </w:rPr>
        <w:t xml:space="preserve"> grounds:</w:t>
      </w:r>
    </w:p>
    <w:p w:rsidR="00E02C8F" w:rsidRPr="003201ED" w:rsidRDefault="00E02C8F" w:rsidP="00E02C8F">
      <w:pPr>
        <w:pStyle w:val="NoSpacing"/>
        <w:rPr>
          <w:rFonts w:ascii="Arial" w:hAnsi="Arial" w:cs="Arial"/>
        </w:rPr>
      </w:pPr>
    </w:p>
    <w:p w:rsidR="00E02C8F" w:rsidRPr="003201ED" w:rsidRDefault="00CC48B5" w:rsidP="00E02C8F">
      <w:pPr>
        <w:pStyle w:val="NoSpacing"/>
        <w:numPr>
          <w:ilvl w:val="0"/>
          <w:numId w:val="14"/>
        </w:numPr>
        <w:rPr>
          <w:rFonts w:ascii="Arial" w:hAnsi="Arial" w:cs="Arial"/>
        </w:rPr>
      </w:pPr>
      <w:r>
        <w:rPr>
          <w:rFonts w:ascii="Arial" w:hAnsi="Arial" w:cs="Arial"/>
        </w:rPr>
        <w:t>the gender</w:t>
      </w:r>
      <w:r w:rsidR="00E02C8F" w:rsidRPr="003201ED">
        <w:rPr>
          <w:rFonts w:ascii="Arial" w:hAnsi="Arial" w:cs="Arial"/>
        </w:rPr>
        <w:t xml:space="preserve"> of the student or the applicant in respect of the student concerned,</w:t>
      </w:r>
    </w:p>
    <w:p w:rsidR="00E02C8F" w:rsidRPr="003201ED" w:rsidRDefault="00CC48B5" w:rsidP="00E02C8F">
      <w:pPr>
        <w:pStyle w:val="NoSpacing"/>
        <w:numPr>
          <w:ilvl w:val="0"/>
          <w:numId w:val="14"/>
        </w:numPr>
        <w:rPr>
          <w:rFonts w:ascii="Arial" w:hAnsi="Arial" w:cs="Arial"/>
        </w:rPr>
      </w:pPr>
      <w:r>
        <w:rPr>
          <w:rFonts w:ascii="Arial" w:hAnsi="Arial" w:cs="Arial"/>
        </w:rPr>
        <w:t>the civil status</w:t>
      </w:r>
      <w:r w:rsidR="00E02C8F" w:rsidRPr="003201ED">
        <w:rPr>
          <w:rFonts w:ascii="Arial" w:hAnsi="Arial" w:cs="Arial"/>
        </w:rPr>
        <w:t xml:space="preserve"> of the student or the applicant in respect of the student concerned,</w:t>
      </w:r>
    </w:p>
    <w:p w:rsidR="00E02C8F" w:rsidRPr="003201ED" w:rsidRDefault="00CC48B5" w:rsidP="00E02C8F">
      <w:pPr>
        <w:pStyle w:val="NoSpacing"/>
        <w:numPr>
          <w:ilvl w:val="0"/>
          <w:numId w:val="14"/>
        </w:numPr>
        <w:rPr>
          <w:rFonts w:ascii="Arial" w:hAnsi="Arial" w:cs="Arial"/>
        </w:rPr>
      </w:pPr>
      <w:r>
        <w:rPr>
          <w:rFonts w:ascii="Arial" w:hAnsi="Arial" w:cs="Arial"/>
        </w:rPr>
        <w:t>the family status</w:t>
      </w:r>
      <w:r w:rsidR="00E02C8F" w:rsidRPr="003201ED">
        <w:rPr>
          <w:rFonts w:ascii="Arial" w:hAnsi="Arial" w:cs="Arial"/>
        </w:rPr>
        <w:t xml:space="preserve"> of the student or the applicant in respect of the student concerned,</w:t>
      </w:r>
    </w:p>
    <w:p w:rsidR="00E02C8F" w:rsidRPr="003201ED" w:rsidRDefault="00CC48B5" w:rsidP="00E02C8F">
      <w:pPr>
        <w:pStyle w:val="NoSpacing"/>
        <w:numPr>
          <w:ilvl w:val="0"/>
          <w:numId w:val="14"/>
        </w:numPr>
        <w:rPr>
          <w:rFonts w:ascii="Arial" w:hAnsi="Arial" w:cs="Arial"/>
        </w:rPr>
      </w:pPr>
      <w:r>
        <w:rPr>
          <w:rFonts w:ascii="Arial" w:hAnsi="Arial" w:cs="Arial"/>
        </w:rPr>
        <w:t>the sexual orientation</w:t>
      </w:r>
      <w:r w:rsidR="00E02C8F" w:rsidRPr="003201ED">
        <w:rPr>
          <w:rFonts w:ascii="Arial" w:hAnsi="Arial" w:cs="Arial"/>
        </w:rPr>
        <w:t xml:space="preserve"> of the student or the applicant in respect of the student concerned,</w:t>
      </w:r>
    </w:p>
    <w:p w:rsidR="00E02C8F" w:rsidRPr="003201ED" w:rsidRDefault="00CC48B5" w:rsidP="00E02C8F">
      <w:pPr>
        <w:pStyle w:val="NoSpacing"/>
        <w:numPr>
          <w:ilvl w:val="0"/>
          <w:numId w:val="14"/>
        </w:numPr>
        <w:rPr>
          <w:rFonts w:ascii="Arial" w:hAnsi="Arial" w:cs="Arial"/>
        </w:rPr>
      </w:pPr>
      <w:r>
        <w:rPr>
          <w:rFonts w:ascii="Arial" w:hAnsi="Arial" w:cs="Arial"/>
        </w:rPr>
        <w:t xml:space="preserve">the religion </w:t>
      </w:r>
      <w:r w:rsidR="00E02C8F" w:rsidRPr="003201ED">
        <w:rPr>
          <w:rFonts w:ascii="Arial" w:hAnsi="Arial" w:cs="Arial"/>
        </w:rPr>
        <w:t>of the student or the applicant in respect of the student concerned,</w:t>
      </w:r>
    </w:p>
    <w:p w:rsidR="00E02C8F" w:rsidRPr="003201ED" w:rsidRDefault="00CC48B5" w:rsidP="00E02C8F">
      <w:pPr>
        <w:pStyle w:val="NoSpacing"/>
        <w:numPr>
          <w:ilvl w:val="0"/>
          <w:numId w:val="14"/>
        </w:numPr>
        <w:rPr>
          <w:rFonts w:ascii="Arial" w:hAnsi="Arial" w:cs="Arial"/>
        </w:rPr>
      </w:pPr>
      <w:r>
        <w:rPr>
          <w:rFonts w:ascii="Arial" w:hAnsi="Arial" w:cs="Arial"/>
        </w:rPr>
        <w:t>the disability</w:t>
      </w:r>
      <w:r w:rsidR="00E02C8F" w:rsidRPr="003201ED">
        <w:rPr>
          <w:rFonts w:ascii="Arial" w:hAnsi="Arial" w:cs="Arial"/>
        </w:rPr>
        <w:t xml:space="preserve"> of the student or the applicant in respect of the student concerned,</w:t>
      </w:r>
    </w:p>
    <w:p w:rsidR="00E02C8F" w:rsidRPr="003201ED" w:rsidRDefault="00CC48B5" w:rsidP="00E02C8F">
      <w:pPr>
        <w:pStyle w:val="NoSpacing"/>
        <w:numPr>
          <w:ilvl w:val="0"/>
          <w:numId w:val="14"/>
        </w:numPr>
        <w:rPr>
          <w:rFonts w:ascii="Arial" w:hAnsi="Arial" w:cs="Arial"/>
        </w:rPr>
      </w:pPr>
      <w:r>
        <w:rPr>
          <w:rFonts w:ascii="Arial" w:hAnsi="Arial" w:cs="Arial"/>
        </w:rPr>
        <w:t xml:space="preserve">the </w:t>
      </w:r>
      <w:r w:rsidR="00E02C8F" w:rsidRPr="003201ED">
        <w:rPr>
          <w:rFonts w:ascii="Arial" w:hAnsi="Arial" w:cs="Arial"/>
        </w:rPr>
        <w:t>race of the student or the applicant in respect of the student concerned,</w:t>
      </w:r>
    </w:p>
    <w:p w:rsidR="00E02C8F" w:rsidRPr="003201ED" w:rsidRDefault="00CC48B5" w:rsidP="00E02C8F">
      <w:pPr>
        <w:pStyle w:val="NoSpacing"/>
        <w:numPr>
          <w:ilvl w:val="0"/>
          <w:numId w:val="14"/>
        </w:numPr>
        <w:rPr>
          <w:rFonts w:ascii="Arial" w:hAnsi="Arial" w:cs="Arial"/>
        </w:rPr>
      </w:pPr>
      <w:r>
        <w:rPr>
          <w:rFonts w:ascii="Arial" w:hAnsi="Arial" w:cs="Arial"/>
        </w:rPr>
        <w:t>the Traveller community ethnicity</w:t>
      </w:r>
      <w:r w:rsidR="00E02C8F" w:rsidRPr="003201ED">
        <w:rPr>
          <w:rFonts w:ascii="Arial" w:hAnsi="Arial" w:cs="Arial"/>
        </w:rPr>
        <w:t xml:space="preserve"> of the student or the applicant in respect of the student concerned, or </w:t>
      </w:r>
    </w:p>
    <w:p w:rsidR="00321C41" w:rsidRPr="00F704E7" w:rsidRDefault="00CC48B5" w:rsidP="00E02C8F">
      <w:pPr>
        <w:pStyle w:val="NoSpacing"/>
        <w:numPr>
          <w:ilvl w:val="0"/>
          <w:numId w:val="14"/>
        </w:numPr>
        <w:rPr>
          <w:rFonts w:ascii="Arial" w:hAnsi="Arial" w:cs="Arial"/>
        </w:rPr>
      </w:pPr>
      <w:r>
        <w:rPr>
          <w:rFonts w:ascii="Arial" w:hAnsi="Arial" w:cs="Arial"/>
        </w:rPr>
        <w:t>that</w:t>
      </w:r>
      <w:r w:rsidR="00E02C8F" w:rsidRPr="003201ED">
        <w:rPr>
          <w:rFonts w:ascii="Arial" w:hAnsi="Arial" w:cs="Arial"/>
        </w:rPr>
        <w:t xml:space="preserve"> the student or the applicant in respect of the student concerned has </w:t>
      </w:r>
      <w:r w:rsidR="00E02C8F" w:rsidRPr="00F704E7">
        <w:rPr>
          <w:rFonts w:ascii="Arial" w:hAnsi="Arial" w:cs="Arial"/>
        </w:rPr>
        <w:t>special educational needs</w:t>
      </w:r>
    </w:p>
    <w:p w:rsidR="00764262" w:rsidRPr="00F704E7" w:rsidRDefault="00764262" w:rsidP="00764262">
      <w:pPr>
        <w:pStyle w:val="NoSpacing"/>
        <w:ind w:left="360"/>
        <w:rPr>
          <w:rFonts w:ascii="Arial" w:hAnsi="Arial" w:cs="Arial"/>
        </w:rPr>
      </w:pPr>
    </w:p>
    <w:p w:rsidR="00764262" w:rsidRPr="00F704E7" w:rsidRDefault="00764262" w:rsidP="00764262">
      <w:pPr>
        <w:spacing w:after="0" w:line="240" w:lineRule="auto"/>
        <w:jc w:val="both"/>
        <w:rPr>
          <w:rFonts w:ascii="Arial" w:hAnsi="Arial" w:cs="Arial"/>
        </w:rPr>
      </w:pPr>
      <w:r w:rsidRPr="00F704E7">
        <w:rPr>
          <w:rFonts w:ascii="Arial" w:eastAsiaTheme="minorEastAsia" w:hAnsi="Arial" w:cs="Arial"/>
        </w:rPr>
        <w:t>As per section 61 (3) of the Education Act</w:t>
      </w:r>
      <w:r w:rsidR="00AA6AC8">
        <w:rPr>
          <w:rFonts w:ascii="Arial" w:eastAsiaTheme="minorEastAsia" w:hAnsi="Arial" w:cs="Arial"/>
        </w:rPr>
        <w:t xml:space="preserve"> 1998,</w:t>
      </w:r>
      <w:r w:rsidR="00E17095">
        <w:rPr>
          <w:rFonts w:ascii="Arial" w:hAnsi="Arial" w:cs="Arial"/>
        </w:rPr>
        <w:t xml:space="preserve"> these grounds</w:t>
      </w:r>
      <w:r w:rsidRPr="00F704E7">
        <w:rPr>
          <w:rFonts w:ascii="Arial" w:hAnsi="Arial" w:cs="Arial"/>
        </w:rPr>
        <w:t xml:space="preserve"> shall be construed in accordance with section 3 of the Equal Status Act 2000.</w:t>
      </w:r>
    </w:p>
    <w:p w:rsidR="00764262" w:rsidRPr="00F704E7" w:rsidRDefault="00764262" w:rsidP="00764262">
      <w:pPr>
        <w:pStyle w:val="NoSpacing"/>
        <w:ind w:left="360"/>
        <w:rPr>
          <w:rFonts w:ascii="Arial" w:hAnsi="Arial" w:cs="Arial"/>
        </w:rPr>
      </w:pPr>
    </w:p>
    <w:p w:rsidR="00BC2C03" w:rsidRPr="00F704E7" w:rsidRDefault="00BC2C03" w:rsidP="00BC2C03">
      <w:pPr>
        <w:pStyle w:val="NoSpacing"/>
        <w:ind w:left="720"/>
        <w:rPr>
          <w:rFonts w:ascii="Arial" w:hAnsi="Arial" w:cs="Arial"/>
        </w:rPr>
      </w:pPr>
    </w:p>
    <w:tbl>
      <w:tblPr>
        <w:tblStyle w:val="TableGrid0"/>
        <w:tblW w:w="0" w:type="auto"/>
        <w:shd w:val="clear" w:color="auto" w:fill="F2F2F2" w:themeFill="background1" w:themeFillShade="F2"/>
        <w:tblLook w:val="04A0" w:firstRow="1" w:lastRow="0" w:firstColumn="1" w:lastColumn="0" w:noHBand="0" w:noVBand="1"/>
      </w:tblPr>
      <w:tblGrid>
        <w:gridCol w:w="9016"/>
      </w:tblGrid>
      <w:tr w:rsidR="00BC2C03" w:rsidRPr="003201ED" w:rsidTr="00F33567">
        <w:trPr>
          <w:trHeight w:val="1979"/>
        </w:trPr>
        <w:tc>
          <w:tcPr>
            <w:tcW w:w="9016" w:type="dxa"/>
            <w:tcBorders>
              <w:top w:val="nil"/>
              <w:left w:val="nil"/>
              <w:bottom w:val="nil"/>
              <w:right w:val="nil"/>
            </w:tcBorders>
            <w:shd w:val="clear" w:color="auto" w:fill="FFFFFF" w:themeFill="background1"/>
          </w:tcPr>
          <w:p w:rsidR="003857A6" w:rsidRPr="00F704E7" w:rsidRDefault="00B52BA3" w:rsidP="003857A6">
            <w:pPr>
              <w:autoSpaceDE w:val="0"/>
              <w:autoSpaceDN w:val="0"/>
              <w:adjustRightInd w:val="0"/>
              <w:rPr>
                <w:rFonts w:ascii="TimesNewRomanPSMT" w:hAnsi="TimesNewRomanPSMT" w:cs="TimesNewRomanPSMT"/>
              </w:rPr>
            </w:pPr>
            <w:proofErr w:type="spellStart"/>
            <w:r>
              <w:rPr>
                <w:rFonts w:ascii="Arial" w:hAnsi="Arial" w:cs="Arial"/>
              </w:rPr>
              <w:t>Scoil</w:t>
            </w:r>
            <w:proofErr w:type="spellEnd"/>
            <w:r>
              <w:rPr>
                <w:rFonts w:ascii="Arial" w:hAnsi="Arial" w:cs="Arial"/>
              </w:rPr>
              <w:t xml:space="preserve"> </w:t>
            </w:r>
            <w:proofErr w:type="spellStart"/>
            <w:r>
              <w:rPr>
                <w:rFonts w:ascii="Arial" w:hAnsi="Arial" w:cs="Arial"/>
              </w:rPr>
              <w:t>Chrónáin</w:t>
            </w:r>
            <w:proofErr w:type="spellEnd"/>
            <w:r>
              <w:rPr>
                <w:rFonts w:ascii="Arial" w:hAnsi="Arial" w:cs="Arial"/>
              </w:rPr>
              <w:t xml:space="preserve"> </w:t>
            </w:r>
            <w:r w:rsidR="003857A6" w:rsidRPr="00F704E7">
              <w:rPr>
                <w:rFonts w:ascii="Arial" w:eastAsiaTheme="minorEastAsia" w:hAnsi="Arial" w:cs="Arial"/>
              </w:rPr>
              <w:t>is a school</w:t>
            </w:r>
            <w:r w:rsidR="003857A6" w:rsidRPr="00F704E7">
              <w:rPr>
                <w:rFonts w:ascii="TimesNewRomanPSMT" w:hAnsi="TimesNewRomanPSMT" w:cs="TimesNewRomanPSMT"/>
              </w:rPr>
              <w:t xml:space="preserve"> whose objective is to provide education in an environment</w:t>
            </w:r>
          </w:p>
          <w:p w:rsidR="003857A6" w:rsidRPr="00F704E7" w:rsidRDefault="003857A6" w:rsidP="003857A6">
            <w:pPr>
              <w:autoSpaceDE w:val="0"/>
              <w:autoSpaceDN w:val="0"/>
              <w:adjustRightInd w:val="0"/>
              <w:contextualSpacing/>
              <w:rPr>
                <w:rFonts w:ascii="Arial" w:eastAsiaTheme="minorEastAsia" w:hAnsi="Arial" w:cs="Arial"/>
              </w:rPr>
            </w:pPr>
            <w:proofErr w:type="gramStart"/>
            <w:r w:rsidRPr="00F704E7">
              <w:rPr>
                <w:rFonts w:ascii="TimesNewRomanPSMT" w:hAnsi="TimesNewRomanPSMT" w:cs="TimesNewRomanPSMT"/>
              </w:rPr>
              <w:t>which</w:t>
            </w:r>
            <w:proofErr w:type="gramEnd"/>
            <w:r w:rsidRPr="00F704E7">
              <w:rPr>
                <w:rFonts w:ascii="TimesNewRomanPSMT" w:hAnsi="TimesNewRomanPSMT" w:cs="TimesNewRomanPSMT"/>
              </w:rPr>
              <w:t xml:space="preserve"> pr</w:t>
            </w:r>
            <w:r w:rsidR="00B8390B">
              <w:rPr>
                <w:rFonts w:ascii="TimesNewRomanPSMT" w:hAnsi="TimesNewRomanPSMT" w:cs="TimesNewRomanPSMT"/>
              </w:rPr>
              <w:t>omotes certain religious values</w:t>
            </w:r>
            <w:r w:rsidRPr="00F704E7">
              <w:rPr>
                <w:rFonts w:ascii="Arial" w:eastAsiaTheme="minorEastAsia" w:hAnsi="Arial" w:cs="Arial"/>
              </w:rPr>
              <w:t xml:space="preserve"> and does not discriminate in relation to the admission of a student who has applied for a place in the school in accordance with section 7A of the Equal Status Act 2000.</w:t>
            </w:r>
          </w:p>
          <w:p w:rsidR="003857A6" w:rsidRDefault="003857A6" w:rsidP="003857A6">
            <w:pPr>
              <w:autoSpaceDE w:val="0"/>
              <w:autoSpaceDN w:val="0"/>
              <w:adjustRightInd w:val="0"/>
              <w:contextualSpacing/>
              <w:rPr>
                <w:rFonts w:ascii="Arial" w:eastAsiaTheme="minorEastAsia" w:hAnsi="Arial" w:cs="Arial"/>
              </w:rPr>
            </w:pPr>
          </w:p>
          <w:p w:rsidR="003857A6" w:rsidRPr="00F704E7" w:rsidRDefault="00851E45" w:rsidP="003857A6">
            <w:pPr>
              <w:autoSpaceDE w:val="0"/>
              <w:autoSpaceDN w:val="0"/>
              <w:adjustRightInd w:val="0"/>
              <w:rPr>
                <w:rFonts w:ascii="Arial" w:eastAsiaTheme="minorEastAsia" w:hAnsi="Arial" w:cs="Arial"/>
                <w:i/>
              </w:rPr>
            </w:pPr>
            <w:proofErr w:type="spellStart"/>
            <w:r>
              <w:rPr>
                <w:rFonts w:ascii="Arial" w:hAnsi="Arial" w:cs="Arial"/>
              </w:rPr>
              <w:t>Scoil</w:t>
            </w:r>
            <w:proofErr w:type="spellEnd"/>
            <w:r>
              <w:rPr>
                <w:rFonts w:ascii="Arial" w:hAnsi="Arial" w:cs="Arial"/>
              </w:rPr>
              <w:t xml:space="preserve"> </w:t>
            </w:r>
            <w:proofErr w:type="spellStart"/>
            <w:r>
              <w:rPr>
                <w:rFonts w:ascii="Arial" w:hAnsi="Arial" w:cs="Arial"/>
              </w:rPr>
              <w:t>Chrónáin</w:t>
            </w:r>
            <w:proofErr w:type="spellEnd"/>
            <w:r>
              <w:rPr>
                <w:rFonts w:ascii="Arial" w:hAnsi="Arial" w:cs="Arial"/>
              </w:rPr>
              <w:t xml:space="preserve"> </w:t>
            </w:r>
            <w:r w:rsidR="003857A6" w:rsidRPr="00F704E7">
              <w:rPr>
                <w:rFonts w:ascii="Arial" w:eastAsiaTheme="minorEastAsia" w:hAnsi="Arial" w:cs="Arial"/>
              </w:rPr>
              <w:t>is a school</w:t>
            </w:r>
            <w:r w:rsidR="003857A6" w:rsidRPr="00F704E7">
              <w:rPr>
                <w:rFonts w:ascii="TimesNewRomanPSMT" w:hAnsi="TimesNewRomanPSMT" w:cs="TimesNewRomanPSMT"/>
              </w:rPr>
              <w:t xml:space="preserve"> whose objective is to provide education in an environment</w:t>
            </w:r>
            <w:r w:rsidR="001326DE">
              <w:rPr>
                <w:rFonts w:ascii="TimesNewRomanPSMT" w:hAnsi="TimesNewRomanPSMT" w:cs="TimesNewRomanPSMT"/>
              </w:rPr>
              <w:t xml:space="preserve"> </w:t>
            </w:r>
            <w:r w:rsidR="003857A6" w:rsidRPr="00F704E7">
              <w:rPr>
                <w:rFonts w:ascii="TimesNewRomanPSMT" w:hAnsi="TimesNewRomanPSMT" w:cs="TimesNewRomanPSMT"/>
              </w:rPr>
              <w:t>which promotes certain religious values</w:t>
            </w:r>
            <w:r w:rsidR="003857A6" w:rsidRPr="00F704E7">
              <w:rPr>
                <w:rFonts w:ascii="Arial" w:eastAsiaTheme="minorEastAsia" w:hAnsi="Arial" w:cs="Arial"/>
              </w:rPr>
              <w:t xml:space="preserve"> and does not discriminate where it refuses to admit as a student a person who is not </w:t>
            </w:r>
            <w:r>
              <w:rPr>
                <w:rFonts w:ascii="Arial" w:eastAsiaTheme="minorEastAsia" w:hAnsi="Arial" w:cs="Arial"/>
              </w:rPr>
              <w:t xml:space="preserve">Roman catholic </w:t>
            </w:r>
            <w:r w:rsidR="003857A6" w:rsidRPr="00F704E7">
              <w:rPr>
                <w:rFonts w:ascii="Arial" w:eastAsiaTheme="minorEastAsia" w:hAnsi="Arial" w:cs="Arial"/>
              </w:rPr>
              <w:t>and it is proved that the refusal is essential to maintain the ethos of the school.</w:t>
            </w:r>
          </w:p>
          <w:p w:rsidR="003857A6" w:rsidRPr="00F704E7" w:rsidRDefault="003857A6" w:rsidP="003857A6">
            <w:pPr>
              <w:tabs>
                <w:tab w:val="left" w:pos="5513"/>
              </w:tabs>
              <w:autoSpaceDE w:val="0"/>
              <w:autoSpaceDN w:val="0"/>
              <w:adjustRightInd w:val="0"/>
              <w:rPr>
                <w:rFonts w:ascii="Arial" w:eastAsiaTheme="minorEastAsia" w:hAnsi="Arial" w:cs="Arial"/>
              </w:rPr>
            </w:pPr>
          </w:p>
          <w:p w:rsidR="003857A6" w:rsidRPr="00F704E7" w:rsidRDefault="00851E45" w:rsidP="003857A6">
            <w:pPr>
              <w:autoSpaceDE w:val="0"/>
              <w:autoSpaceDN w:val="0"/>
              <w:adjustRightInd w:val="0"/>
              <w:rPr>
                <w:rFonts w:ascii="Arial" w:eastAsiaTheme="minorEastAsia" w:hAnsi="Arial" w:cs="Arial"/>
              </w:rPr>
            </w:pPr>
            <w:proofErr w:type="spellStart"/>
            <w:r>
              <w:rPr>
                <w:rFonts w:ascii="Arial" w:hAnsi="Arial" w:cs="Arial"/>
              </w:rPr>
              <w:lastRenderedPageBreak/>
              <w:t>Scoil</w:t>
            </w:r>
            <w:proofErr w:type="spellEnd"/>
            <w:r>
              <w:rPr>
                <w:rFonts w:ascii="Arial" w:hAnsi="Arial" w:cs="Arial"/>
              </w:rPr>
              <w:t xml:space="preserve"> </w:t>
            </w:r>
            <w:proofErr w:type="spellStart"/>
            <w:r>
              <w:rPr>
                <w:rFonts w:ascii="Arial" w:hAnsi="Arial" w:cs="Arial"/>
              </w:rPr>
              <w:t>Chrónáin</w:t>
            </w:r>
            <w:proofErr w:type="spellEnd"/>
            <w:r>
              <w:rPr>
                <w:rFonts w:ascii="Arial" w:hAnsi="Arial" w:cs="Arial"/>
              </w:rPr>
              <w:t xml:space="preserve"> </w:t>
            </w:r>
            <w:r w:rsidR="003857A6" w:rsidRPr="00F704E7">
              <w:rPr>
                <w:rFonts w:ascii="Arial" w:eastAsiaTheme="minorEastAsia" w:hAnsi="Arial" w:cs="Arial"/>
              </w:rPr>
              <w:t>is a</w:t>
            </w:r>
            <w:r w:rsidR="00C32145">
              <w:rPr>
                <w:rFonts w:ascii="Arial" w:eastAsiaTheme="minorEastAsia" w:hAnsi="Arial" w:cs="Arial"/>
              </w:rPr>
              <w:t xml:space="preserve"> school which has established </w:t>
            </w:r>
            <w:r w:rsidR="003857A6" w:rsidRPr="00F704E7">
              <w:rPr>
                <w:rFonts w:ascii="Arial" w:eastAsiaTheme="minorEastAsia" w:hAnsi="Arial" w:cs="Arial"/>
              </w:rPr>
              <w:t>class</w:t>
            </w:r>
            <w:r w:rsidR="00C32145">
              <w:rPr>
                <w:rFonts w:ascii="Arial" w:eastAsiaTheme="minorEastAsia" w:hAnsi="Arial" w:cs="Arial"/>
              </w:rPr>
              <w:t>es</w:t>
            </w:r>
            <w:r w:rsidR="003857A6" w:rsidRPr="00F704E7">
              <w:rPr>
                <w:rFonts w:ascii="Arial" w:eastAsiaTheme="minorEastAsia" w:hAnsi="Arial" w:cs="Arial"/>
              </w:rPr>
              <w:t xml:space="preserve">, </w:t>
            </w:r>
            <w:r w:rsidR="003857A6" w:rsidRPr="00F704E7">
              <w:rPr>
                <w:rFonts w:ascii="TimesNewRomanPSMT" w:hAnsi="TimesNewRomanPSMT" w:cs="TimesNewRomanPSMT"/>
              </w:rPr>
              <w:t xml:space="preserve">with the approval of the Minister for Education and Skills, </w:t>
            </w:r>
            <w:r w:rsidR="003857A6" w:rsidRPr="00F704E7">
              <w:rPr>
                <w:rFonts w:ascii="Arial" w:eastAsiaTheme="minorEastAsia" w:hAnsi="Arial" w:cs="Arial"/>
              </w:rPr>
              <w:t xml:space="preserve">which </w:t>
            </w:r>
            <w:r w:rsidR="003857A6" w:rsidRPr="00F704E7">
              <w:rPr>
                <w:rFonts w:ascii="TimesNewRomanPSMT" w:hAnsi="TimesNewRomanPSMT" w:cs="TimesNewRomanPSMT"/>
              </w:rPr>
              <w:t xml:space="preserve">provide an education exclusively for students with a category or categories of special educational needs specified by the Minister </w:t>
            </w:r>
            <w:r w:rsidR="003857A6" w:rsidRPr="00F704E7">
              <w:rPr>
                <w:rFonts w:ascii="Arial" w:eastAsiaTheme="minorEastAsia" w:hAnsi="Arial" w:cs="Arial"/>
              </w:rPr>
              <w:t xml:space="preserve">and may refuse to admit to the class a student who does not have the category of needs </w:t>
            </w:r>
            <w:r w:rsidR="003857A6" w:rsidRPr="00F704E7">
              <w:rPr>
                <w:rFonts w:ascii="TimesNewRomanPSMT" w:hAnsi="TimesNewRomanPSMT" w:cs="TimesNewRomanPSMT"/>
              </w:rPr>
              <w:t>specified.</w:t>
            </w:r>
          </w:p>
          <w:p w:rsidR="003D39A4" w:rsidRPr="00F704E7" w:rsidRDefault="003D39A4" w:rsidP="00762B44">
            <w:pPr>
              <w:jc w:val="both"/>
              <w:rPr>
                <w:rFonts w:ascii="Arial" w:eastAsiaTheme="minorEastAsia" w:hAnsi="Arial" w:cs="Arial"/>
                <w:color w:val="385623" w:themeColor="accent6" w:themeShade="80"/>
              </w:rPr>
            </w:pPr>
          </w:p>
        </w:tc>
      </w:tr>
    </w:tbl>
    <w:p w:rsidR="00355203" w:rsidRPr="003201ED" w:rsidRDefault="00355203" w:rsidP="00762B44">
      <w:pPr>
        <w:spacing w:after="0" w:line="240" w:lineRule="auto"/>
        <w:jc w:val="both"/>
        <w:rPr>
          <w:rFonts w:ascii="Arial" w:eastAsiaTheme="minorEastAsia" w:hAnsi="Arial" w:cs="Arial"/>
          <w:color w:val="385623" w:themeColor="accent6" w:themeShade="80"/>
        </w:rPr>
      </w:pPr>
    </w:p>
    <w:p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rPr>
      </w:pPr>
    </w:p>
    <w:p w:rsidR="008663F8" w:rsidRPr="00103809" w:rsidRDefault="00FB20D2"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Categories of Special Educational </w:t>
      </w:r>
      <w:r w:rsidR="00E17095">
        <w:rPr>
          <w:rFonts w:ascii="Arial" w:eastAsiaTheme="minorEastAsia" w:hAnsi="Arial" w:cs="Arial"/>
          <w:b/>
          <w:color w:val="385623" w:themeColor="accent6" w:themeShade="80"/>
          <w:sz w:val="24"/>
          <w:szCs w:val="24"/>
        </w:rPr>
        <w:t xml:space="preserve">Needs catered for in the </w:t>
      </w:r>
      <w:r w:rsidRPr="00103809">
        <w:rPr>
          <w:rFonts w:ascii="Arial" w:eastAsiaTheme="minorEastAsia" w:hAnsi="Arial" w:cs="Arial"/>
          <w:b/>
          <w:color w:val="385623" w:themeColor="accent6" w:themeShade="80"/>
          <w:sz w:val="24"/>
          <w:szCs w:val="24"/>
        </w:rPr>
        <w:t>special class</w:t>
      </w:r>
      <w:r w:rsidR="00E17095">
        <w:rPr>
          <w:rFonts w:ascii="Arial" w:eastAsiaTheme="minorEastAsia" w:hAnsi="Arial" w:cs="Arial"/>
          <w:b/>
          <w:color w:val="385623" w:themeColor="accent6" w:themeShade="80"/>
          <w:sz w:val="24"/>
          <w:szCs w:val="24"/>
        </w:rPr>
        <w:t>es</w:t>
      </w:r>
    </w:p>
    <w:p w:rsidR="00A52939" w:rsidRPr="00F704E7" w:rsidRDefault="00A52939" w:rsidP="00A52939">
      <w:pPr>
        <w:pStyle w:val="ListParagraph"/>
        <w:spacing w:after="0" w:line="240" w:lineRule="auto"/>
        <w:ind w:left="567"/>
        <w:jc w:val="both"/>
        <w:rPr>
          <w:rFonts w:ascii="Arial" w:eastAsiaTheme="minorEastAsia" w:hAnsi="Arial" w:cs="Arial"/>
          <w:b/>
          <w:color w:val="385623" w:themeColor="accent6" w:themeShade="80"/>
          <w:sz w:val="24"/>
          <w:szCs w:val="24"/>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rsidTr="00F33567">
        <w:tc>
          <w:tcPr>
            <w:tcW w:w="9016" w:type="dxa"/>
            <w:tcBorders>
              <w:top w:val="nil"/>
              <w:left w:val="nil"/>
              <w:bottom w:val="nil"/>
              <w:right w:val="nil"/>
            </w:tcBorders>
            <w:shd w:val="clear" w:color="auto" w:fill="FFFFFF" w:themeFill="background1"/>
          </w:tcPr>
          <w:p w:rsidR="003D39A4" w:rsidRPr="003201ED" w:rsidRDefault="00851E45" w:rsidP="00851E45">
            <w:pPr>
              <w:autoSpaceDE w:val="0"/>
              <w:autoSpaceDN w:val="0"/>
              <w:adjustRightInd w:val="0"/>
              <w:rPr>
                <w:rFonts w:ascii="Arial" w:eastAsiaTheme="minorEastAsia" w:hAnsi="Arial" w:cs="Arial"/>
                <w:b/>
                <w:color w:val="385623" w:themeColor="accent6" w:themeShade="80"/>
              </w:rPr>
            </w:pPr>
            <w:proofErr w:type="spellStart"/>
            <w:r>
              <w:rPr>
                <w:rFonts w:ascii="Arial" w:hAnsi="Arial" w:cs="Arial"/>
              </w:rPr>
              <w:t>Scoil</w:t>
            </w:r>
            <w:proofErr w:type="spellEnd"/>
            <w:r>
              <w:rPr>
                <w:rFonts w:ascii="Arial" w:hAnsi="Arial" w:cs="Arial"/>
              </w:rPr>
              <w:t xml:space="preserve"> </w:t>
            </w:r>
            <w:proofErr w:type="spellStart"/>
            <w:r>
              <w:rPr>
                <w:rFonts w:ascii="Arial" w:hAnsi="Arial" w:cs="Arial"/>
              </w:rPr>
              <w:t>Chrónáin</w:t>
            </w:r>
            <w:proofErr w:type="spellEnd"/>
            <w:r w:rsidR="001D72E6">
              <w:rPr>
                <w:rFonts w:ascii="Arial" w:hAnsi="Arial" w:cs="Arial"/>
              </w:rPr>
              <w:t>,</w:t>
            </w:r>
            <w:r>
              <w:rPr>
                <w:rFonts w:ascii="Arial" w:hAnsi="Arial" w:cs="Arial"/>
              </w:rPr>
              <w:t xml:space="preserve"> </w:t>
            </w:r>
            <w:r w:rsidR="003857A6" w:rsidRPr="00F704E7">
              <w:rPr>
                <w:rFonts w:ascii="Arial" w:hAnsi="Arial" w:cs="Arial"/>
              </w:rPr>
              <w:t xml:space="preserve">with the approval of the Minister for Education and </w:t>
            </w:r>
            <w:r w:rsidR="001D72E6" w:rsidRPr="00F704E7">
              <w:rPr>
                <w:rFonts w:ascii="Arial" w:hAnsi="Arial" w:cs="Arial"/>
              </w:rPr>
              <w:t>Skills</w:t>
            </w:r>
            <w:r w:rsidR="001D72E6">
              <w:rPr>
                <w:rFonts w:ascii="Arial" w:hAnsi="Arial" w:cs="Arial"/>
              </w:rPr>
              <w:t>,</w:t>
            </w:r>
            <w:r w:rsidR="003857A6" w:rsidRPr="00F704E7">
              <w:rPr>
                <w:rFonts w:ascii="Arial" w:hAnsi="Arial" w:cs="Arial"/>
              </w:rPr>
              <w:t xml:space="preserve"> has established </w:t>
            </w:r>
            <w:r w:rsidR="005B5788">
              <w:rPr>
                <w:rFonts w:ascii="Arial" w:hAnsi="Arial" w:cs="Arial"/>
              </w:rPr>
              <w:t>3 special classes</w:t>
            </w:r>
            <w:r w:rsidR="00943BFB">
              <w:rPr>
                <w:rFonts w:ascii="Arial" w:hAnsi="Arial" w:cs="Arial"/>
              </w:rPr>
              <w:t>:</w:t>
            </w:r>
            <w:r w:rsidR="005B5788">
              <w:rPr>
                <w:rFonts w:ascii="Arial" w:hAnsi="Arial" w:cs="Arial"/>
              </w:rPr>
              <w:t xml:space="preserve"> o</w:t>
            </w:r>
            <w:r>
              <w:rPr>
                <w:rFonts w:ascii="Arial" w:hAnsi="Arial" w:cs="Arial"/>
              </w:rPr>
              <w:t>ne</w:t>
            </w:r>
            <w:r w:rsidR="003857A6" w:rsidRPr="00F704E7">
              <w:rPr>
                <w:rFonts w:ascii="Arial" w:hAnsi="Arial" w:cs="Arial"/>
              </w:rPr>
              <w:t xml:space="preserve"> class to provide an education exclusively for students with </w:t>
            </w:r>
            <w:r>
              <w:rPr>
                <w:rFonts w:ascii="Arial" w:hAnsi="Arial" w:cs="Arial"/>
              </w:rPr>
              <w:t>a diagnosis of MGLD and two classes to provide an education for students with a diagnosis of ASD.</w:t>
            </w:r>
          </w:p>
          <w:p w:rsidR="003D39A4" w:rsidRPr="003201ED" w:rsidRDefault="003D39A4" w:rsidP="003857A6">
            <w:pPr>
              <w:jc w:val="both"/>
              <w:rPr>
                <w:rFonts w:ascii="Arial" w:eastAsiaTheme="minorEastAsia" w:hAnsi="Arial" w:cs="Arial"/>
                <w:b/>
                <w:color w:val="385623" w:themeColor="accent6" w:themeShade="80"/>
              </w:rPr>
            </w:pPr>
          </w:p>
        </w:tc>
      </w:tr>
    </w:tbl>
    <w:p w:rsidR="003D39A4" w:rsidRPr="003201ED" w:rsidRDefault="003D39A4" w:rsidP="003D39A4">
      <w:pPr>
        <w:spacing w:after="0" w:line="240" w:lineRule="auto"/>
        <w:jc w:val="both"/>
        <w:rPr>
          <w:rFonts w:ascii="Arial" w:eastAsiaTheme="minorEastAsia" w:hAnsi="Arial" w:cs="Arial"/>
          <w:b/>
          <w:color w:val="385623" w:themeColor="accent6" w:themeShade="80"/>
        </w:rPr>
      </w:pPr>
    </w:p>
    <w:p w:rsidR="00641946" w:rsidRPr="00103809"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Admission of Students</w:t>
      </w:r>
    </w:p>
    <w:p w:rsidR="00641946" w:rsidRPr="003201ED" w:rsidRDefault="00641946" w:rsidP="00762B44">
      <w:pPr>
        <w:spacing w:after="0" w:line="240" w:lineRule="auto"/>
        <w:jc w:val="both"/>
        <w:rPr>
          <w:rFonts w:ascii="Arial" w:eastAsiaTheme="minorEastAsia" w:hAnsi="Arial" w:cs="Arial"/>
        </w:rPr>
      </w:pPr>
    </w:p>
    <w:p w:rsidR="00641946" w:rsidRPr="003201ED" w:rsidRDefault="00641946" w:rsidP="00762B44">
      <w:pPr>
        <w:spacing w:after="0" w:line="240" w:lineRule="auto"/>
        <w:jc w:val="both"/>
        <w:rPr>
          <w:rFonts w:ascii="Arial" w:eastAsiaTheme="minorEastAsia" w:hAnsi="Arial" w:cs="Arial"/>
        </w:rPr>
      </w:pPr>
      <w:r w:rsidRPr="003201ED">
        <w:rPr>
          <w:rFonts w:ascii="Arial" w:eastAsiaTheme="minorEastAsia" w:hAnsi="Arial" w:cs="Arial"/>
        </w:rPr>
        <w:t>This school shall admit each student seeking admission except where –</w:t>
      </w:r>
    </w:p>
    <w:p w:rsidR="00641946" w:rsidRPr="003201ED" w:rsidRDefault="00641946" w:rsidP="00762B44">
      <w:pPr>
        <w:spacing w:after="0" w:line="240" w:lineRule="auto"/>
        <w:jc w:val="both"/>
        <w:rPr>
          <w:rFonts w:ascii="Arial" w:eastAsiaTheme="minorEastAsia" w:hAnsi="Arial" w:cs="Arial"/>
        </w:rPr>
      </w:pPr>
    </w:p>
    <w:p w:rsidR="005F777B" w:rsidRPr="003201ED" w:rsidRDefault="005F777B" w:rsidP="00BC2C03">
      <w:pPr>
        <w:numPr>
          <w:ilvl w:val="0"/>
          <w:numId w:val="23"/>
        </w:num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the school is oversubscribed (please see </w:t>
      </w:r>
      <w:hyperlink w:anchor="_Oversubscription_(this_section" w:history="1">
        <w:r w:rsidRPr="00F10754">
          <w:rPr>
            <w:rStyle w:val="Hyperlink"/>
            <w:rFonts w:ascii="Arial" w:eastAsiaTheme="minorEastAsia" w:hAnsi="Arial" w:cs="Arial"/>
          </w:rPr>
          <w:t>sectio</w:t>
        </w:r>
        <w:r w:rsidR="00F10754">
          <w:rPr>
            <w:rStyle w:val="Hyperlink"/>
            <w:rFonts w:ascii="Arial" w:eastAsiaTheme="minorEastAsia" w:hAnsi="Arial" w:cs="Arial"/>
          </w:rPr>
          <w:t>n 6</w:t>
        </w:r>
      </w:hyperlink>
      <w:r w:rsidRPr="003201ED">
        <w:rPr>
          <w:rFonts w:ascii="Arial" w:eastAsiaTheme="minorEastAsia" w:hAnsi="Arial" w:cs="Arial"/>
        </w:rPr>
        <w:t xml:space="preserve"> below for further details)</w:t>
      </w:r>
    </w:p>
    <w:p w:rsidR="005F777B" w:rsidRPr="003201ED" w:rsidRDefault="005F777B" w:rsidP="005F777B">
      <w:pPr>
        <w:pStyle w:val="ListParagraph"/>
        <w:autoSpaceDE w:val="0"/>
        <w:autoSpaceDN w:val="0"/>
        <w:adjustRightInd w:val="0"/>
        <w:spacing w:after="0" w:line="240" w:lineRule="auto"/>
        <w:ind w:left="426"/>
        <w:rPr>
          <w:rFonts w:ascii="Arial" w:hAnsi="Arial" w:cs="Arial"/>
        </w:rPr>
      </w:pPr>
    </w:p>
    <w:p w:rsidR="00BC2C03" w:rsidRPr="003201ED" w:rsidRDefault="00616C76" w:rsidP="00BC2C03">
      <w:pPr>
        <w:pStyle w:val="ListParagraph"/>
        <w:numPr>
          <w:ilvl w:val="0"/>
          <w:numId w:val="23"/>
        </w:numPr>
        <w:autoSpaceDE w:val="0"/>
        <w:autoSpaceDN w:val="0"/>
        <w:adjustRightInd w:val="0"/>
        <w:spacing w:after="0" w:line="240" w:lineRule="auto"/>
        <w:rPr>
          <w:rFonts w:ascii="Arial" w:hAnsi="Arial" w:cs="Arial"/>
        </w:rPr>
      </w:pPr>
      <w:r w:rsidRPr="003201ED">
        <w:rPr>
          <w:rFonts w:ascii="Arial" w:eastAsiaTheme="minorEastAsia" w:hAnsi="Arial" w:cs="Arial"/>
        </w:rPr>
        <w:t>a</w:t>
      </w:r>
      <w:r w:rsidRPr="003201ED">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285D92" w:rsidRPr="003201ED" w:rsidRDefault="00285D92" w:rsidP="00F324AB">
      <w:pPr>
        <w:shd w:val="clear" w:color="auto" w:fill="FFFFFF" w:themeFill="background1"/>
        <w:spacing w:after="0" w:line="240" w:lineRule="auto"/>
        <w:jc w:val="both"/>
        <w:rPr>
          <w:rFonts w:ascii="Arial" w:eastAsiaTheme="minorEastAsia" w:hAnsi="Arial" w:cs="Arial"/>
        </w:rPr>
      </w:pPr>
    </w:p>
    <w:tbl>
      <w:tblPr>
        <w:tblStyle w:val="TableGrid0"/>
        <w:tblW w:w="0" w:type="auto"/>
        <w:shd w:val="clear" w:color="auto" w:fill="FFFFFF" w:themeFill="background1"/>
        <w:tblLook w:val="04A0" w:firstRow="1" w:lastRow="0" w:firstColumn="1" w:lastColumn="0" w:noHBand="0" w:noVBand="1"/>
      </w:tblPr>
      <w:tblGrid>
        <w:gridCol w:w="9016"/>
      </w:tblGrid>
      <w:tr w:rsidR="003D39A4" w:rsidRPr="003201ED" w:rsidTr="00F324AB">
        <w:tc>
          <w:tcPr>
            <w:tcW w:w="9016" w:type="dxa"/>
            <w:tcBorders>
              <w:top w:val="nil"/>
              <w:left w:val="nil"/>
              <w:bottom w:val="nil"/>
              <w:right w:val="nil"/>
            </w:tcBorders>
            <w:shd w:val="clear" w:color="auto" w:fill="FFFFFF" w:themeFill="background1"/>
          </w:tcPr>
          <w:p w:rsidR="003D39A4" w:rsidRDefault="004D5477" w:rsidP="00F324AB">
            <w:pPr>
              <w:shd w:val="clear" w:color="auto" w:fill="FFFFFF" w:themeFill="background1"/>
              <w:jc w:val="both"/>
              <w:rPr>
                <w:rFonts w:ascii="Arial" w:eastAsiaTheme="minorEastAsia" w:hAnsi="Arial" w:cs="Arial"/>
              </w:rPr>
            </w:pPr>
            <w:proofErr w:type="spellStart"/>
            <w:r>
              <w:rPr>
                <w:rFonts w:ascii="Arial" w:eastAsiaTheme="minorEastAsia" w:hAnsi="Arial" w:cs="Arial"/>
              </w:rPr>
              <w:t>Scoil</w:t>
            </w:r>
            <w:proofErr w:type="spellEnd"/>
            <w:r>
              <w:rPr>
                <w:rFonts w:ascii="Arial" w:eastAsiaTheme="minorEastAsia" w:hAnsi="Arial" w:cs="Arial"/>
              </w:rPr>
              <w:t xml:space="preserve"> </w:t>
            </w:r>
            <w:proofErr w:type="spellStart"/>
            <w:r>
              <w:rPr>
                <w:rFonts w:ascii="Arial" w:eastAsiaTheme="minorEastAsia" w:hAnsi="Arial" w:cs="Arial"/>
              </w:rPr>
              <w:t>Chrónáin</w:t>
            </w:r>
            <w:proofErr w:type="spellEnd"/>
            <w:r>
              <w:rPr>
                <w:rFonts w:ascii="Arial" w:eastAsiaTheme="minorEastAsia" w:hAnsi="Arial" w:cs="Arial"/>
              </w:rPr>
              <w:t xml:space="preserve"> is a senior national school and caters for children from 3</w:t>
            </w:r>
            <w:r w:rsidRPr="004D5477">
              <w:rPr>
                <w:rFonts w:ascii="Arial" w:eastAsiaTheme="minorEastAsia" w:hAnsi="Arial" w:cs="Arial"/>
                <w:vertAlign w:val="superscript"/>
              </w:rPr>
              <w:t>rd</w:t>
            </w:r>
            <w:r>
              <w:rPr>
                <w:rFonts w:ascii="Arial" w:eastAsiaTheme="minorEastAsia" w:hAnsi="Arial" w:cs="Arial"/>
              </w:rPr>
              <w:t xml:space="preserve"> to 6</w:t>
            </w:r>
            <w:r w:rsidRPr="004D5477">
              <w:rPr>
                <w:rFonts w:ascii="Arial" w:eastAsiaTheme="minorEastAsia" w:hAnsi="Arial" w:cs="Arial"/>
                <w:vertAlign w:val="superscript"/>
              </w:rPr>
              <w:t>th</w:t>
            </w:r>
            <w:r>
              <w:rPr>
                <w:rFonts w:ascii="Arial" w:eastAsiaTheme="minorEastAsia" w:hAnsi="Arial" w:cs="Arial"/>
              </w:rPr>
              <w:t xml:space="preserve"> class.</w:t>
            </w:r>
          </w:p>
          <w:p w:rsidR="004D5477" w:rsidRPr="00F704E7" w:rsidRDefault="004D5477" w:rsidP="00F324AB">
            <w:pPr>
              <w:shd w:val="clear" w:color="auto" w:fill="FFFFFF" w:themeFill="background1"/>
              <w:jc w:val="both"/>
              <w:rPr>
                <w:rFonts w:ascii="Arial" w:eastAsiaTheme="minorEastAsia" w:hAnsi="Arial" w:cs="Arial"/>
              </w:rPr>
            </w:pPr>
          </w:p>
          <w:p w:rsidR="0088352A" w:rsidRPr="00F704E7" w:rsidRDefault="00851E45" w:rsidP="00F324AB">
            <w:pPr>
              <w:shd w:val="clear" w:color="auto" w:fill="FFFFFF" w:themeFill="background1"/>
              <w:autoSpaceDE w:val="0"/>
              <w:autoSpaceDN w:val="0"/>
              <w:adjustRightInd w:val="0"/>
              <w:contextualSpacing/>
              <w:jc w:val="both"/>
              <w:rPr>
                <w:rFonts w:ascii="Arial" w:eastAsiaTheme="minorEastAsia" w:hAnsi="Arial" w:cs="Arial"/>
              </w:rPr>
            </w:pPr>
            <w:proofErr w:type="spellStart"/>
            <w:r>
              <w:rPr>
                <w:rFonts w:ascii="Arial" w:hAnsi="Arial" w:cs="Arial"/>
              </w:rPr>
              <w:t>Scoil</w:t>
            </w:r>
            <w:proofErr w:type="spellEnd"/>
            <w:r>
              <w:rPr>
                <w:rFonts w:ascii="Arial" w:hAnsi="Arial" w:cs="Arial"/>
              </w:rPr>
              <w:t xml:space="preserve"> </w:t>
            </w:r>
            <w:proofErr w:type="spellStart"/>
            <w:r>
              <w:rPr>
                <w:rFonts w:ascii="Arial" w:hAnsi="Arial" w:cs="Arial"/>
              </w:rPr>
              <w:t>Chrónáin</w:t>
            </w:r>
            <w:proofErr w:type="spellEnd"/>
            <w:r>
              <w:rPr>
                <w:rFonts w:ascii="Arial" w:hAnsi="Arial" w:cs="Arial"/>
              </w:rPr>
              <w:t xml:space="preserve"> i</w:t>
            </w:r>
            <w:r w:rsidR="0088352A" w:rsidRPr="00F704E7">
              <w:rPr>
                <w:rFonts w:ascii="Arial" w:eastAsiaTheme="minorEastAsia" w:hAnsi="Arial" w:cs="Arial"/>
              </w:rPr>
              <w:t xml:space="preserve">s a </w:t>
            </w:r>
            <w:r>
              <w:rPr>
                <w:rFonts w:ascii="Arial" w:eastAsiaTheme="minorEastAsia" w:hAnsi="Arial" w:cs="Arial"/>
              </w:rPr>
              <w:t xml:space="preserve">Catholic school </w:t>
            </w:r>
            <w:r w:rsidR="0088352A" w:rsidRPr="00F704E7">
              <w:rPr>
                <w:rFonts w:ascii="Arial" w:eastAsiaTheme="minorEastAsia" w:hAnsi="Arial" w:cs="Arial"/>
              </w:rPr>
              <w:t>and may refuse to admit as a student a person who is not of</w:t>
            </w:r>
            <w:r>
              <w:rPr>
                <w:rFonts w:ascii="Arial" w:eastAsiaTheme="minorEastAsia" w:hAnsi="Arial" w:cs="Arial"/>
              </w:rPr>
              <w:t xml:space="preserve"> the Catholic faith</w:t>
            </w:r>
            <w:r w:rsidR="0088352A" w:rsidRPr="00F704E7">
              <w:rPr>
                <w:rFonts w:ascii="Arial" w:eastAsiaTheme="minorEastAsia" w:hAnsi="Arial" w:cs="Arial"/>
              </w:rPr>
              <w:t xml:space="preserve"> where it is proved that the refusal is essential to maintain the ethos of the school.</w:t>
            </w:r>
          </w:p>
          <w:p w:rsidR="0088352A" w:rsidRPr="00F704E7" w:rsidRDefault="0088352A" w:rsidP="00F324AB">
            <w:pPr>
              <w:shd w:val="clear" w:color="auto" w:fill="FFFFFF" w:themeFill="background1"/>
              <w:autoSpaceDE w:val="0"/>
              <w:autoSpaceDN w:val="0"/>
              <w:adjustRightInd w:val="0"/>
              <w:contextualSpacing/>
              <w:jc w:val="both"/>
              <w:rPr>
                <w:rFonts w:ascii="Arial" w:eastAsiaTheme="minorEastAsia" w:hAnsi="Arial" w:cs="Arial"/>
              </w:rPr>
            </w:pPr>
          </w:p>
          <w:p w:rsidR="0088352A" w:rsidRDefault="00851E45" w:rsidP="00F324AB">
            <w:pPr>
              <w:shd w:val="clear" w:color="auto" w:fill="FFFFFF" w:themeFill="background1"/>
              <w:autoSpaceDE w:val="0"/>
              <w:autoSpaceDN w:val="0"/>
              <w:adjustRightInd w:val="0"/>
              <w:contextualSpacing/>
              <w:jc w:val="both"/>
              <w:rPr>
                <w:rFonts w:ascii="Arial" w:eastAsiaTheme="minorEastAsia" w:hAnsi="Arial" w:cs="Arial"/>
              </w:rPr>
            </w:pPr>
            <w:r>
              <w:rPr>
                <w:rFonts w:ascii="Arial" w:eastAsiaTheme="minorEastAsia" w:hAnsi="Arial" w:cs="Arial"/>
              </w:rPr>
              <w:t>The special classes</w:t>
            </w:r>
            <w:r w:rsidR="002A6E1C">
              <w:rPr>
                <w:rFonts w:ascii="Arial" w:eastAsiaTheme="minorEastAsia" w:hAnsi="Arial" w:cs="Arial"/>
              </w:rPr>
              <w:t xml:space="preserve"> attached to </w:t>
            </w:r>
            <w:proofErr w:type="spellStart"/>
            <w:r>
              <w:rPr>
                <w:rFonts w:ascii="Arial" w:hAnsi="Arial" w:cs="Arial"/>
              </w:rPr>
              <w:t>Scoil</w:t>
            </w:r>
            <w:proofErr w:type="spellEnd"/>
            <w:r>
              <w:rPr>
                <w:rFonts w:ascii="Arial" w:hAnsi="Arial" w:cs="Arial"/>
              </w:rPr>
              <w:t xml:space="preserve"> </w:t>
            </w:r>
            <w:proofErr w:type="spellStart"/>
            <w:r>
              <w:rPr>
                <w:rFonts w:ascii="Arial" w:hAnsi="Arial" w:cs="Arial"/>
              </w:rPr>
              <w:t>Chrónáin</w:t>
            </w:r>
            <w:proofErr w:type="spellEnd"/>
            <w:r w:rsidR="0088352A" w:rsidRPr="00F704E7">
              <w:rPr>
                <w:rFonts w:ascii="Arial" w:eastAsiaTheme="minorEastAsia" w:hAnsi="Arial" w:cs="Arial"/>
              </w:rPr>
              <w:t xml:space="preserve"> provide an education</w:t>
            </w:r>
            <w:r>
              <w:rPr>
                <w:rFonts w:ascii="Arial" w:eastAsiaTheme="minorEastAsia" w:hAnsi="Arial" w:cs="Arial"/>
              </w:rPr>
              <w:t xml:space="preserve"> exclusively for students with MGL</w:t>
            </w:r>
            <w:r w:rsidR="002A6E1C">
              <w:rPr>
                <w:rFonts w:ascii="Arial" w:eastAsiaTheme="minorEastAsia" w:hAnsi="Arial" w:cs="Arial"/>
              </w:rPr>
              <w:t>D</w:t>
            </w:r>
            <w:r>
              <w:rPr>
                <w:rFonts w:ascii="Arial" w:eastAsiaTheme="minorEastAsia" w:hAnsi="Arial" w:cs="Arial"/>
              </w:rPr>
              <w:t xml:space="preserve"> and ASD </w:t>
            </w:r>
            <w:r w:rsidR="0088352A" w:rsidRPr="00F704E7">
              <w:rPr>
                <w:rFonts w:ascii="Arial" w:eastAsiaTheme="minorEastAsia" w:hAnsi="Arial" w:cs="Arial"/>
              </w:rPr>
              <w:t xml:space="preserve">and the school may refuse admission to this class, where the student concerned does not have the specified category of special educational needs </w:t>
            </w:r>
            <w:r w:rsidR="00004DE3">
              <w:rPr>
                <w:rFonts w:ascii="Arial" w:eastAsiaTheme="minorEastAsia" w:hAnsi="Arial" w:cs="Arial"/>
              </w:rPr>
              <w:t>provided for in this class as follows:</w:t>
            </w:r>
          </w:p>
          <w:p w:rsidR="00E17095" w:rsidRDefault="00E17095" w:rsidP="00F324AB">
            <w:pPr>
              <w:shd w:val="clear" w:color="auto" w:fill="FFFFFF" w:themeFill="background1"/>
              <w:autoSpaceDE w:val="0"/>
              <w:autoSpaceDN w:val="0"/>
              <w:adjustRightInd w:val="0"/>
              <w:contextualSpacing/>
              <w:jc w:val="both"/>
              <w:rPr>
                <w:rFonts w:ascii="Arial" w:eastAsiaTheme="minorEastAsia" w:hAnsi="Arial" w:cs="Arial"/>
              </w:rPr>
            </w:pPr>
          </w:p>
          <w:p w:rsidR="00004DE3" w:rsidRDefault="007C17E9" w:rsidP="00F324AB">
            <w:pPr>
              <w:pStyle w:val="ACLevel2"/>
              <w:numPr>
                <w:ilvl w:val="0"/>
                <w:numId w:val="0"/>
              </w:numPr>
              <w:shd w:val="clear" w:color="auto" w:fill="FFFFFF" w:themeFill="background1"/>
              <w:spacing w:after="0"/>
              <w:rPr>
                <w:rFonts w:ascii="Arial" w:hAnsi="Arial" w:cs="Arial"/>
                <w:b/>
                <w:u w:val="single"/>
              </w:rPr>
            </w:pPr>
            <w:r w:rsidRPr="00004DE3">
              <w:rPr>
                <w:rFonts w:ascii="Arial" w:hAnsi="Arial" w:cs="Arial"/>
                <w:b/>
                <w:u w:val="single"/>
              </w:rPr>
              <w:t>ASD classes</w:t>
            </w:r>
          </w:p>
          <w:p w:rsidR="007C17E9" w:rsidRPr="00004DE3" w:rsidRDefault="007C17E9" w:rsidP="00F324AB">
            <w:pPr>
              <w:pStyle w:val="ACLevel2"/>
              <w:numPr>
                <w:ilvl w:val="0"/>
                <w:numId w:val="0"/>
              </w:numPr>
              <w:shd w:val="clear" w:color="auto" w:fill="FFFFFF" w:themeFill="background1"/>
              <w:spacing w:after="0"/>
              <w:rPr>
                <w:rFonts w:ascii="Arial" w:hAnsi="Arial" w:cs="Arial"/>
                <w:b/>
                <w:u w:val="single"/>
              </w:rPr>
            </w:pPr>
            <w:r w:rsidRPr="007C17E9">
              <w:rPr>
                <w:rFonts w:ascii="Arial" w:hAnsi="Arial" w:cs="Arial"/>
              </w:rPr>
              <w:t xml:space="preserve">To be considered for enrolment in an ASD class, a child must </w:t>
            </w:r>
            <w:r w:rsidR="001D72E6" w:rsidRPr="007C17E9">
              <w:rPr>
                <w:rFonts w:ascii="Arial" w:hAnsi="Arial" w:cs="Arial"/>
              </w:rPr>
              <w:t>fulfil</w:t>
            </w:r>
            <w:r w:rsidRPr="007C17E9">
              <w:rPr>
                <w:rFonts w:ascii="Arial" w:hAnsi="Arial" w:cs="Arial"/>
              </w:rPr>
              <w:t xml:space="preserve"> all the following criteria, which incorporate the </w:t>
            </w:r>
            <w:proofErr w:type="spellStart"/>
            <w:r w:rsidRPr="007C17E9">
              <w:rPr>
                <w:rFonts w:ascii="Arial" w:hAnsi="Arial" w:cs="Arial"/>
              </w:rPr>
              <w:t>Dept</w:t>
            </w:r>
            <w:proofErr w:type="spellEnd"/>
            <w:r w:rsidRPr="007C17E9">
              <w:rPr>
                <w:rFonts w:ascii="Arial" w:hAnsi="Arial" w:cs="Arial"/>
              </w:rPr>
              <w:t xml:space="preserve"> of Education and Skills and HSE policies:</w:t>
            </w:r>
          </w:p>
          <w:p w:rsidR="007C17E9" w:rsidRPr="007C17E9" w:rsidRDefault="007C17E9" w:rsidP="00F324AB">
            <w:pPr>
              <w:shd w:val="clear" w:color="auto" w:fill="FFFFFF" w:themeFill="background1"/>
              <w:jc w:val="both"/>
              <w:rPr>
                <w:rFonts w:ascii="Arial" w:hAnsi="Arial" w:cs="Arial"/>
              </w:rPr>
            </w:pPr>
          </w:p>
          <w:p w:rsidR="007C17E9" w:rsidRPr="00004DE3" w:rsidRDefault="00004DE3" w:rsidP="00F324AB">
            <w:pPr>
              <w:shd w:val="clear" w:color="auto" w:fill="FFFFFF" w:themeFill="background1"/>
              <w:jc w:val="both"/>
              <w:rPr>
                <w:rFonts w:ascii="Arial" w:hAnsi="Arial" w:cs="Arial"/>
              </w:rPr>
            </w:pPr>
            <w:r>
              <w:rPr>
                <w:rFonts w:ascii="Arial" w:hAnsi="Arial" w:cs="Arial"/>
              </w:rPr>
              <w:t xml:space="preserve">(a) </w:t>
            </w:r>
            <w:r w:rsidR="007C17E9" w:rsidRPr="00004DE3">
              <w:rPr>
                <w:rFonts w:ascii="Arial" w:hAnsi="Arial" w:cs="Arial"/>
              </w:rPr>
              <w:t>The child must have a diagnosis of Autism / Autistic Spectrum Disord</w:t>
            </w:r>
            <w:r w:rsidR="001D72E6">
              <w:rPr>
                <w:rFonts w:ascii="Arial" w:hAnsi="Arial" w:cs="Arial"/>
              </w:rPr>
              <w:t xml:space="preserve">er made using the DSM-V </w:t>
            </w:r>
            <w:r w:rsidR="007C17E9" w:rsidRPr="00004DE3">
              <w:rPr>
                <w:rFonts w:ascii="Arial" w:hAnsi="Arial" w:cs="Arial"/>
              </w:rPr>
              <w:t xml:space="preserve">by a psychologist or </w:t>
            </w:r>
            <w:r w:rsidRPr="00004DE3">
              <w:rPr>
                <w:rFonts w:ascii="Arial" w:hAnsi="Arial" w:cs="Arial"/>
              </w:rPr>
              <w:t>multi-disciplinary</w:t>
            </w:r>
            <w:r w:rsidR="007C17E9" w:rsidRPr="00004DE3">
              <w:rPr>
                <w:rFonts w:ascii="Arial" w:hAnsi="Arial" w:cs="Arial"/>
              </w:rPr>
              <w:t xml:space="preserve"> team.  </w:t>
            </w:r>
          </w:p>
          <w:p w:rsidR="001D72E6" w:rsidRDefault="001D72E6" w:rsidP="00F324AB">
            <w:pPr>
              <w:shd w:val="clear" w:color="auto" w:fill="FFFFFF" w:themeFill="background1"/>
              <w:jc w:val="both"/>
              <w:rPr>
                <w:rFonts w:ascii="Arial" w:hAnsi="Arial" w:cs="Arial"/>
              </w:rPr>
            </w:pPr>
            <w:r>
              <w:rPr>
                <w:rFonts w:ascii="Arial" w:hAnsi="Arial" w:cs="Arial"/>
              </w:rPr>
              <w:t xml:space="preserve">(b) </w:t>
            </w:r>
            <w:r w:rsidRPr="00004DE3">
              <w:rPr>
                <w:rFonts w:ascii="Arial" w:hAnsi="Arial" w:cs="Arial"/>
              </w:rPr>
              <w:t>There must be a recommendation by the medical professionals in the report that a special class placement in a mainstream school is both necessary and suitable for the child</w:t>
            </w:r>
          </w:p>
          <w:p w:rsidR="007C17E9" w:rsidRPr="00004DE3" w:rsidRDefault="001D72E6" w:rsidP="00F324AB">
            <w:pPr>
              <w:shd w:val="clear" w:color="auto" w:fill="FFFFFF" w:themeFill="background1"/>
              <w:jc w:val="both"/>
              <w:rPr>
                <w:rFonts w:ascii="Arial" w:hAnsi="Arial" w:cs="Arial"/>
              </w:rPr>
            </w:pPr>
            <w:r>
              <w:rPr>
                <w:rFonts w:ascii="Arial" w:hAnsi="Arial" w:cs="Arial"/>
              </w:rPr>
              <w:t>(c</w:t>
            </w:r>
            <w:r w:rsidR="00004DE3">
              <w:rPr>
                <w:rFonts w:ascii="Arial" w:hAnsi="Arial" w:cs="Arial"/>
              </w:rPr>
              <w:t xml:space="preserve">) </w:t>
            </w:r>
            <w:r w:rsidR="007C17E9" w:rsidRPr="00004DE3">
              <w:rPr>
                <w:rFonts w:ascii="Arial" w:hAnsi="Arial" w:cs="Arial"/>
              </w:rPr>
              <w:t>The overall IQ score/level of ability as measured in the psychological assessment must fall within the Average to Mild General Learning Disability Range.</w:t>
            </w:r>
          </w:p>
          <w:p w:rsidR="007C17E9" w:rsidRPr="00004DE3" w:rsidRDefault="00004DE3" w:rsidP="00F324AB">
            <w:pPr>
              <w:shd w:val="clear" w:color="auto" w:fill="FFFFFF" w:themeFill="background1"/>
              <w:jc w:val="both"/>
              <w:rPr>
                <w:rFonts w:ascii="Arial" w:hAnsi="Arial" w:cs="Arial"/>
              </w:rPr>
            </w:pPr>
            <w:r>
              <w:rPr>
                <w:rFonts w:ascii="Arial" w:hAnsi="Arial" w:cs="Arial"/>
              </w:rPr>
              <w:t xml:space="preserve">(d) </w:t>
            </w:r>
            <w:r w:rsidR="007C17E9" w:rsidRPr="00004DE3">
              <w:rPr>
                <w:rFonts w:ascii="Arial" w:hAnsi="Arial" w:cs="Arial"/>
              </w:rPr>
              <w:t>Children must be in the 8-12 range of age and have completed 2</w:t>
            </w:r>
            <w:r w:rsidR="007C17E9" w:rsidRPr="00004DE3">
              <w:rPr>
                <w:rFonts w:ascii="Arial" w:hAnsi="Arial" w:cs="Arial"/>
                <w:vertAlign w:val="superscript"/>
              </w:rPr>
              <w:t>nd</w:t>
            </w:r>
            <w:r w:rsidR="007C17E9" w:rsidRPr="00004DE3">
              <w:rPr>
                <w:rFonts w:ascii="Arial" w:hAnsi="Arial" w:cs="Arial"/>
              </w:rPr>
              <w:t xml:space="preserve"> class.</w:t>
            </w:r>
          </w:p>
          <w:p w:rsidR="007C17E9" w:rsidRPr="00004DE3" w:rsidRDefault="00004DE3" w:rsidP="00F324AB">
            <w:pPr>
              <w:shd w:val="clear" w:color="auto" w:fill="FFFFFF" w:themeFill="background1"/>
              <w:jc w:val="both"/>
              <w:rPr>
                <w:rFonts w:ascii="Arial" w:hAnsi="Arial" w:cs="Arial"/>
              </w:rPr>
            </w:pPr>
            <w:r>
              <w:rPr>
                <w:rFonts w:ascii="Arial" w:hAnsi="Arial" w:cs="Arial"/>
              </w:rPr>
              <w:t xml:space="preserve">(e) </w:t>
            </w:r>
            <w:r w:rsidR="007C17E9" w:rsidRPr="00004DE3">
              <w:rPr>
                <w:rFonts w:ascii="Arial" w:hAnsi="Arial" w:cs="Arial"/>
              </w:rPr>
              <w:t>The child must be capable of some level of integration into the whole school environment.</w:t>
            </w:r>
          </w:p>
          <w:p w:rsidR="007C17E9" w:rsidRPr="00004DE3" w:rsidRDefault="00004DE3" w:rsidP="00F324AB">
            <w:pPr>
              <w:shd w:val="clear" w:color="auto" w:fill="FFFFFF" w:themeFill="background1"/>
              <w:jc w:val="both"/>
              <w:rPr>
                <w:rFonts w:ascii="Arial" w:hAnsi="Arial" w:cs="Arial"/>
              </w:rPr>
            </w:pPr>
            <w:r>
              <w:rPr>
                <w:rFonts w:ascii="Arial" w:hAnsi="Arial" w:cs="Arial"/>
              </w:rPr>
              <w:t xml:space="preserve">(f) </w:t>
            </w:r>
            <w:r w:rsidR="007C17E9" w:rsidRPr="00004DE3">
              <w:rPr>
                <w:rFonts w:ascii="Arial" w:hAnsi="Arial" w:cs="Arial"/>
              </w:rPr>
              <w:t>A child must be toilet trained before he/she</w:t>
            </w:r>
            <w:r>
              <w:rPr>
                <w:rFonts w:ascii="Arial" w:hAnsi="Arial" w:cs="Arial"/>
              </w:rPr>
              <w:t xml:space="preserve"> starts attending </w:t>
            </w:r>
            <w:proofErr w:type="spellStart"/>
            <w:r>
              <w:rPr>
                <w:rFonts w:ascii="Arial" w:hAnsi="Arial" w:cs="Arial"/>
              </w:rPr>
              <w:t>Scoil</w:t>
            </w:r>
            <w:proofErr w:type="spellEnd"/>
            <w:r>
              <w:rPr>
                <w:rFonts w:ascii="Arial" w:hAnsi="Arial" w:cs="Arial"/>
              </w:rPr>
              <w:t xml:space="preserve"> </w:t>
            </w:r>
            <w:proofErr w:type="spellStart"/>
            <w:r>
              <w:rPr>
                <w:rFonts w:ascii="Arial" w:hAnsi="Arial" w:cs="Arial"/>
              </w:rPr>
              <w:t>Chrónáin</w:t>
            </w:r>
            <w:proofErr w:type="spellEnd"/>
            <w:r w:rsidR="007C17E9" w:rsidRPr="00004DE3">
              <w:rPr>
                <w:rFonts w:ascii="Arial" w:hAnsi="Arial" w:cs="Arial"/>
              </w:rPr>
              <w:t xml:space="preserve"> SNS.               </w:t>
            </w:r>
          </w:p>
          <w:p w:rsidR="00311794" w:rsidRDefault="00311794" w:rsidP="00F324AB">
            <w:pPr>
              <w:shd w:val="clear" w:color="auto" w:fill="FFFFFF" w:themeFill="background1"/>
              <w:jc w:val="both"/>
              <w:rPr>
                <w:rFonts w:ascii="Arial" w:hAnsi="Arial" w:cs="Arial"/>
                <w:b/>
                <w:u w:val="single"/>
              </w:rPr>
            </w:pPr>
          </w:p>
          <w:p w:rsidR="007C17E9" w:rsidRPr="00004DE3" w:rsidRDefault="007C17E9" w:rsidP="00F324AB">
            <w:pPr>
              <w:shd w:val="clear" w:color="auto" w:fill="FFFFFF" w:themeFill="background1"/>
              <w:jc w:val="both"/>
              <w:rPr>
                <w:rFonts w:ascii="Arial" w:hAnsi="Arial" w:cs="Arial"/>
                <w:u w:val="single"/>
              </w:rPr>
            </w:pPr>
            <w:r w:rsidRPr="00004DE3">
              <w:rPr>
                <w:rFonts w:ascii="Arial" w:hAnsi="Arial" w:cs="Arial"/>
                <w:b/>
                <w:u w:val="single"/>
              </w:rPr>
              <w:lastRenderedPageBreak/>
              <w:t xml:space="preserve"> MGLD class</w:t>
            </w:r>
          </w:p>
          <w:p w:rsidR="007C17E9" w:rsidRPr="00004DE3" w:rsidRDefault="007C17E9" w:rsidP="00F324AB">
            <w:pPr>
              <w:shd w:val="clear" w:color="auto" w:fill="FFFFFF" w:themeFill="background1"/>
              <w:jc w:val="both"/>
              <w:rPr>
                <w:rFonts w:ascii="Arial" w:hAnsi="Arial" w:cs="Arial"/>
              </w:rPr>
            </w:pPr>
            <w:r w:rsidRPr="00004DE3">
              <w:rPr>
                <w:rFonts w:ascii="Arial" w:hAnsi="Arial" w:cs="Arial"/>
              </w:rPr>
              <w:t xml:space="preserve">To be considered for enrolment in the MGLD class, a child must </w:t>
            </w:r>
            <w:r w:rsidR="00E17095" w:rsidRPr="00004DE3">
              <w:rPr>
                <w:rFonts w:ascii="Arial" w:hAnsi="Arial" w:cs="Arial"/>
              </w:rPr>
              <w:t>fulfil</w:t>
            </w:r>
            <w:r w:rsidRPr="00004DE3">
              <w:rPr>
                <w:rFonts w:ascii="Arial" w:hAnsi="Arial" w:cs="Arial"/>
              </w:rPr>
              <w:t xml:space="preserve"> all the following criteria, which incorporate the </w:t>
            </w:r>
            <w:proofErr w:type="spellStart"/>
            <w:r w:rsidRPr="00004DE3">
              <w:rPr>
                <w:rFonts w:ascii="Arial" w:hAnsi="Arial" w:cs="Arial"/>
              </w:rPr>
              <w:t>Dept</w:t>
            </w:r>
            <w:proofErr w:type="spellEnd"/>
            <w:r w:rsidRPr="00004DE3">
              <w:rPr>
                <w:rFonts w:ascii="Arial" w:hAnsi="Arial" w:cs="Arial"/>
              </w:rPr>
              <w:t xml:space="preserve"> of Education and Skills and HSE policies:</w:t>
            </w:r>
          </w:p>
          <w:p w:rsidR="007C17E9" w:rsidRPr="00004DE3" w:rsidRDefault="007C17E9" w:rsidP="00F324AB">
            <w:pPr>
              <w:shd w:val="clear" w:color="auto" w:fill="FFFFFF" w:themeFill="background1"/>
              <w:jc w:val="both"/>
              <w:rPr>
                <w:rFonts w:ascii="Arial" w:hAnsi="Arial" w:cs="Arial"/>
              </w:rPr>
            </w:pPr>
          </w:p>
          <w:p w:rsidR="007C17E9" w:rsidRPr="00004DE3" w:rsidRDefault="00004DE3" w:rsidP="00F324AB">
            <w:pPr>
              <w:shd w:val="clear" w:color="auto" w:fill="FFFFFF" w:themeFill="background1"/>
              <w:rPr>
                <w:rFonts w:ascii="Arial" w:hAnsi="Arial" w:cs="Arial"/>
              </w:rPr>
            </w:pPr>
            <w:r w:rsidRPr="00004DE3">
              <w:rPr>
                <w:rFonts w:ascii="Arial" w:hAnsi="Arial" w:cs="Arial"/>
              </w:rPr>
              <w:t>(a)</w:t>
            </w:r>
            <w:r w:rsidR="007C17E9" w:rsidRPr="00004DE3">
              <w:rPr>
                <w:rFonts w:ascii="Arial" w:hAnsi="Arial" w:cs="Arial"/>
              </w:rPr>
              <w:t>The child’s overall level of intellectual functioning, as measured in the psychologist’s report, must lie within the Mild General Learning Disability range i.e. 50 – 69.</w:t>
            </w:r>
          </w:p>
          <w:p w:rsidR="007C17E9" w:rsidRPr="00004DE3" w:rsidRDefault="00004DE3" w:rsidP="00F324AB">
            <w:pPr>
              <w:shd w:val="clear" w:color="auto" w:fill="FFFFFF" w:themeFill="background1"/>
              <w:rPr>
                <w:rFonts w:ascii="Arial" w:hAnsi="Arial" w:cs="Arial"/>
              </w:rPr>
            </w:pPr>
            <w:r w:rsidRPr="00004DE3">
              <w:rPr>
                <w:rFonts w:ascii="Arial" w:hAnsi="Arial" w:cs="Arial"/>
              </w:rPr>
              <w:t>(b)</w:t>
            </w:r>
            <w:r w:rsidR="007C17E9" w:rsidRPr="00004DE3">
              <w:rPr>
                <w:rFonts w:ascii="Arial" w:hAnsi="Arial" w:cs="Arial"/>
              </w:rPr>
              <w:t>There must be a recommendation in the report that a special class placement in a mainstream school is appropriate for the child.</w:t>
            </w:r>
          </w:p>
          <w:p w:rsidR="007C17E9" w:rsidRPr="00004DE3" w:rsidRDefault="00004DE3" w:rsidP="00F324AB">
            <w:pPr>
              <w:shd w:val="clear" w:color="auto" w:fill="FFFFFF" w:themeFill="background1"/>
              <w:jc w:val="both"/>
              <w:rPr>
                <w:rFonts w:ascii="Arial" w:hAnsi="Arial" w:cs="Arial"/>
              </w:rPr>
            </w:pPr>
            <w:r w:rsidRPr="00004DE3">
              <w:rPr>
                <w:rFonts w:ascii="Arial" w:hAnsi="Arial" w:cs="Arial"/>
              </w:rPr>
              <w:t>(c)</w:t>
            </w:r>
            <w:r w:rsidR="007C17E9" w:rsidRPr="00004DE3">
              <w:rPr>
                <w:rFonts w:ascii="Arial" w:hAnsi="Arial" w:cs="Arial"/>
              </w:rPr>
              <w:t>Children must be aged between 8 – 12 years.</w:t>
            </w:r>
          </w:p>
          <w:p w:rsidR="007C17E9" w:rsidRPr="00004DE3" w:rsidRDefault="00004DE3" w:rsidP="00F324AB">
            <w:pPr>
              <w:shd w:val="clear" w:color="auto" w:fill="FFFFFF" w:themeFill="background1"/>
              <w:jc w:val="both"/>
              <w:rPr>
                <w:rFonts w:ascii="Arial" w:hAnsi="Arial" w:cs="Arial"/>
              </w:rPr>
            </w:pPr>
            <w:r w:rsidRPr="00004DE3">
              <w:rPr>
                <w:rFonts w:ascii="Arial" w:hAnsi="Arial" w:cs="Arial"/>
              </w:rPr>
              <w:t>(d)</w:t>
            </w:r>
            <w:r w:rsidR="007C17E9" w:rsidRPr="00004DE3">
              <w:rPr>
                <w:rFonts w:ascii="Arial" w:hAnsi="Arial" w:cs="Arial"/>
              </w:rPr>
              <w:t>A child must be toilet trained before he/</w:t>
            </w:r>
            <w:r>
              <w:rPr>
                <w:rFonts w:ascii="Arial" w:hAnsi="Arial" w:cs="Arial"/>
              </w:rPr>
              <w:t xml:space="preserve">she starts attending </w:t>
            </w:r>
            <w:proofErr w:type="spellStart"/>
            <w:r>
              <w:rPr>
                <w:rFonts w:ascii="Arial" w:hAnsi="Arial" w:cs="Arial"/>
              </w:rPr>
              <w:t>Scoil</w:t>
            </w:r>
            <w:proofErr w:type="spellEnd"/>
            <w:r>
              <w:rPr>
                <w:rFonts w:ascii="Arial" w:hAnsi="Arial" w:cs="Arial"/>
              </w:rPr>
              <w:t xml:space="preserve"> </w:t>
            </w:r>
            <w:proofErr w:type="spellStart"/>
            <w:r>
              <w:rPr>
                <w:rFonts w:ascii="Arial" w:hAnsi="Arial" w:cs="Arial"/>
              </w:rPr>
              <w:t>Chrónáin</w:t>
            </w:r>
            <w:proofErr w:type="spellEnd"/>
            <w:r w:rsidR="007C17E9" w:rsidRPr="00004DE3">
              <w:rPr>
                <w:rFonts w:ascii="Arial" w:hAnsi="Arial" w:cs="Arial"/>
              </w:rPr>
              <w:t xml:space="preserve"> SNS.            </w:t>
            </w:r>
          </w:p>
          <w:p w:rsidR="007C17E9" w:rsidRPr="00004DE3" w:rsidRDefault="007C17E9" w:rsidP="00F324AB">
            <w:pPr>
              <w:pStyle w:val="ListParagraph"/>
              <w:shd w:val="clear" w:color="auto" w:fill="FFFFFF" w:themeFill="background1"/>
              <w:jc w:val="both"/>
              <w:rPr>
                <w:rFonts w:ascii="Arial" w:hAnsi="Arial" w:cs="Arial"/>
              </w:rPr>
            </w:pPr>
          </w:p>
          <w:p w:rsidR="0088352A" w:rsidRPr="00F704E7" w:rsidRDefault="0088352A" w:rsidP="00F324AB">
            <w:pPr>
              <w:shd w:val="clear" w:color="auto" w:fill="FFFFFF" w:themeFill="background1"/>
              <w:autoSpaceDE w:val="0"/>
              <w:autoSpaceDN w:val="0"/>
              <w:adjustRightInd w:val="0"/>
              <w:contextualSpacing/>
              <w:jc w:val="both"/>
              <w:rPr>
                <w:rFonts w:ascii="Arial" w:eastAsiaTheme="minorEastAsia" w:hAnsi="Arial" w:cs="Arial"/>
              </w:rPr>
            </w:pPr>
          </w:p>
        </w:tc>
      </w:tr>
    </w:tbl>
    <w:p w:rsidR="00612092" w:rsidRPr="007C17E9" w:rsidRDefault="00612092" w:rsidP="007C17E9">
      <w:pPr>
        <w:spacing w:after="0" w:line="240" w:lineRule="auto"/>
        <w:jc w:val="both"/>
        <w:rPr>
          <w:rFonts w:ascii="Arial" w:eastAsiaTheme="minorEastAsia" w:hAnsi="Arial" w:cs="Arial"/>
          <w:b/>
          <w:color w:val="385623" w:themeColor="accent6" w:themeShade="80"/>
          <w:sz w:val="24"/>
          <w:szCs w:val="24"/>
        </w:rPr>
      </w:pPr>
    </w:p>
    <w:p w:rsidR="002A6E1C" w:rsidRPr="002A6E1C" w:rsidRDefault="00EE4292" w:rsidP="00E47AF1">
      <w:pPr>
        <w:pStyle w:val="Heading2"/>
        <w:numPr>
          <w:ilvl w:val="0"/>
          <w:numId w:val="29"/>
        </w:numPr>
        <w:spacing w:line="240" w:lineRule="auto"/>
        <w:contextualSpacing/>
        <w:jc w:val="both"/>
        <w:rPr>
          <w:rFonts w:ascii="Arial" w:eastAsiaTheme="minorEastAsia" w:hAnsi="Arial" w:cs="Arial"/>
        </w:rPr>
      </w:pPr>
      <w:bookmarkStart w:id="2" w:name="_Oversubscription_(this_section"/>
      <w:bookmarkStart w:id="3" w:name="_Ref31796116"/>
      <w:bookmarkEnd w:id="2"/>
      <w:r w:rsidRPr="002A6E1C">
        <w:rPr>
          <w:rFonts w:ascii="Arial" w:eastAsiaTheme="minorEastAsia" w:hAnsi="Arial" w:cs="Arial"/>
          <w:b/>
          <w:color w:val="385623" w:themeColor="accent6" w:themeShade="80"/>
          <w:sz w:val="24"/>
          <w:szCs w:val="24"/>
        </w:rPr>
        <w:t>Oversubscriptio</w:t>
      </w:r>
      <w:bookmarkEnd w:id="3"/>
      <w:r w:rsidR="002A6E1C" w:rsidRPr="002A6E1C">
        <w:rPr>
          <w:rFonts w:ascii="Arial" w:eastAsiaTheme="minorEastAsia" w:hAnsi="Arial" w:cs="Arial"/>
          <w:b/>
          <w:color w:val="385623" w:themeColor="accent6" w:themeShade="80"/>
          <w:sz w:val="24"/>
          <w:szCs w:val="24"/>
        </w:rPr>
        <w:t>n</w:t>
      </w:r>
    </w:p>
    <w:p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EE4292" w:rsidRPr="003201ED" w:rsidRDefault="00EE4292" w:rsidP="00E47AF1">
      <w:pPr>
        <w:contextualSpacing/>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26"/>
      </w:tblGrid>
      <w:tr w:rsidR="00EE4292" w:rsidRPr="003201ED" w:rsidTr="00F324AB">
        <w:trPr>
          <w:trHeight w:val="70"/>
        </w:trPr>
        <w:tc>
          <w:tcPr>
            <w:tcW w:w="9031" w:type="dxa"/>
            <w:tcBorders>
              <w:top w:val="nil"/>
              <w:left w:val="nil"/>
              <w:bottom w:val="nil"/>
              <w:right w:val="nil"/>
            </w:tcBorders>
            <w:shd w:val="clear" w:color="auto" w:fill="FFFFFF" w:themeFill="background1"/>
          </w:tcPr>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1"/>
              <w:gridCol w:w="6805"/>
            </w:tblGrid>
            <w:tr w:rsidR="002A6E1C" w:rsidRPr="003605A8" w:rsidTr="00F324AB">
              <w:trPr>
                <w:trHeight w:val="299"/>
              </w:trPr>
              <w:tc>
                <w:tcPr>
                  <w:tcW w:w="1731" w:type="dxa"/>
                  <w:tcBorders>
                    <w:top w:val="nil"/>
                    <w:left w:val="nil"/>
                    <w:bottom w:val="nil"/>
                    <w:right w:val="nil"/>
                  </w:tcBorders>
                  <w:shd w:val="clear" w:color="auto" w:fill="FFFFFF" w:themeFill="background1"/>
                </w:tcPr>
                <w:p w:rsidR="002A6E1C" w:rsidRPr="00311794" w:rsidRDefault="002A6E1C" w:rsidP="00C87368">
                  <w:pPr>
                    <w:autoSpaceDE w:val="0"/>
                    <w:autoSpaceDN w:val="0"/>
                    <w:adjustRightInd w:val="0"/>
                    <w:jc w:val="both"/>
                    <w:rPr>
                      <w:rFonts w:ascii="Arial" w:hAnsi="Arial" w:cs="Arial"/>
                      <w:b/>
                      <w:bCs/>
                      <w:color w:val="000000"/>
                      <w:lang w:val="en-US"/>
                    </w:rPr>
                  </w:pPr>
                  <w:r w:rsidRPr="00311794">
                    <w:rPr>
                      <w:rFonts w:ascii="Arial" w:hAnsi="Arial" w:cs="Arial"/>
                      <w:b/>
                      <w:bCs/>
                      <w:color w:val="000000"/>
                      <w:lang w:val="en-US"/>
                    </w:rPr>
                    <w:t>Priority</w:t>
                  </w:r>
                </w:p>
              </w:tc>
              <w:tc>
                <w:tcPr>
                  <w:tcW w:w="6805" w:type="dxa"/>
                  <w:tcBorders>
                    <w:top w:val="nil"/>
                    <w:left w:val="nil"/>
                    <w:bottom w:val="nil"/>
                    <w:right w:val="nil"/>
                  </w:tcBorders>
                  <w:shd w:val="clear" w:color="auto" w:fill="FFFFFF" w:themeFill="background1"/>
                </w:tcPr>
                <w:p w:rsidR="002A6E1C" w:rsidRPr="00311794" w:rsidRDefault="002A6E1C" w:rsidP="00C87368">
                  <w:pPr>
                    <w:autoSpaceDE w:val="0"/>
                    <w:autoSpaceDN w:val="0"/>
                    <w:adjustRightInd w:val="0"/>
                    <w:jc w:val="both"/>
                    <w:rPr>
                      <w:rFonts w:ascii="Arial" w:hAnsi="Arial" w:cs="Arial"/>
                      <w:b/>
                      <w:bCs/>
                      <w:color w:val="000000"/>
                      <w:lang w:val="en-US"/>
                    </w:rPr>
                  </w:pPr>
                  <w:r w:rsidRPr="00311794">
                    <w:rPr>
                      <w:rFonts w:ascii="Arial" w:hAnsi="Arial" w:cs="Arial"/>
                      <w:b/>
                      <w:bCs/>
                      <w:color w:val="000000"/>
                      <w:lang w:val="en-US"/>
                    </w:rPr>
                    <w:t>Criterion</w:t>
                  </w:r>
                </w:p>
              </w:tc>
            </w:tr>
            <w:tr w:rsidR="002A6E1C" w:rsidRPr="003605A8" w:rsidTr="00F324AB">
              <w:trPr>
                <w:trHeight w:val="130"/>
              </w:trPr>
              <w:tc>
                <w:tcPr>
                  <w:tcW w:w="1731" w:type="dxa"/>
                  <w:tcBorders>
                    <w:top w:val="nil"/>
                    <w:left w:val="nil"/>
                    <w:bottom w:val="nil"/>
                    <w:right w:val="nil"/>
                  </w:tcBorders>
                  <w:shd w:val="clear" w:color="auto" w:fill="FFFFFF" w:themeFill="background1"/>
                </w:tcPr>
                <w:p w:rsidR="002A6E1C" w:rsidRPr="001D72E6" w:rsidRDefault="002A6E1C" w:rsidP="00C87368">
                  <w:pPr>
                    <w:autoSpaceDE w:val="0"/>
                    <w:autoSpaceDN w:val="0"/>
                    <w:adjustRightInd w:val="0"/>
                    <w:jc w:val="both"/>
                    <w:rPr>
                      <w:rFonts w:ascii="Arial" w:hAnsi="Arial" w:cs="Arial"/>
                      <w:b/>
                      <w:bCs/>
                      <w:color w:val="000000"/>
                      <w:lang w:val="en-US"/>
                    </w:rPr>
                  </w:pPr>
                  <w:r w:rsidRPr="001D72E6">
                    <w:rPr>
                      <w:rFonts w:ascii="Arial" w:hAnsi="Arial" w:cs="Arial"/>
                      <w:b/>
                      <w:bCs/>
                      <w:color w:val="000000"/>
                      <w:lang w:val="en-US"/>
                    </w:rPr>
                    <w:t>1</w:t>
                  </w:r>
                </w:p>
              </w:tc>
              <w:tc>
                <w:tcPr>
                  <w:tcW w:w="6805" w:type="dxa"/>
                  <w:tcBorders>
                    <w:top w:val="nil"/>
                    <w:left w:val="nil"/>
                    <w:bottom w:val="nil"/>
                    <w:right w:val="nil"/>
                  </w:tcBorders>
                  <w:shd w:val="clear" w:color="auto" w:fill="FFFFFF" w:themeFill="background1"/>
                </w:tcPr>
                <w:p w:rsidR="002A6E1C" w:rsidRPr="004D5477" w:rsidRDefault="00E17095" w:rsidP="00E17095">
                  <w:pPr>
                    <w:shd w:val="clear" w:color="auto" w:fill="FFFFFF"/>
                    <w:autoSpaceDE w:val="0"/>
                    <w:autoSpaceDN w:val="0"/>
                    <w:adjustRightInd w:val="0"/>
                    <w:jc w:val="both"/>
                    <w:rPr>
                      <w:rFonts w:ascii="Arial" w:hAnsi="Arial" w:cs="Arial"/>
                      <w:b/>
                      <w:bCs/>
                      <w:color w:val="000000"/>
                      <w:lang w:val="en-US"/>
                    </w:rPr>
                  </w:pPr>
                  <w:r w:rsidRPr="004D5477">
                    <w:rPr>
                      <w:rFonts w:ascii="Arial" w:hAnsi="Arial" w:cs="Arial"/>
                      <w:bCs/>
                      <w:color w:val="000000"/>
                      <w:lang w:val="en-US"/>
                    </w:rPr>
                    <w:t>Children transferring from the Junior school.</w:t>
                  </w:r>
                </w:p>
              </w:tc>
            </w:tr>
            <w:tr w:rsidR="002A6E1C" w:rsidRPr="003605A8" w:rsidTr="00F324AB">
              <w:trPr>
                <w:trHeight w:val="288"/>
              </w:trPr>
              <w:tc>
                <w:tcPr>
                  <w:tcW w:w="1731" w:type="dxa"/>
                  <w:tcBorders>
                    <w:top w:val="nil"/>
                    <w:left w:val="nil"/>
                    <w:bottom w:val="nil"/>
                    <w:right w:val="nil"/>
                  </w:tcBorders>
                  <w:shd w:val="clear" w:color="auto" w:fill="FFFFFF" w:themeFill="background1"/>
                </w:tcPr>
                <w:p w:rsidR="002A6E1C" w:rsidRPr="001D72E6" w:rsidRDefault="002A6E1C" w:rsidP="00C87368">
                  <w:pPr>
                    <w:autoSpaceDE w:val="0"/>
                    <w:autoSpaceDN w:val="0"/>
                    <w:adjustRightInd w:val="0"/>
                    <w:jc w:val="both"/>
                    <w:rPr>
                      <w:rFonts w:ascii="Arial" w:hAnsi="Arial" w:cs="Arial"/>
                      <w:b/>
                      <w:bCs/>
                      <w:color w:val="000000"/>
                      <w:lang w:val="en-US"/>
                    </w:rPr>
                  </w:pPr>
                  <w:r w:rsidRPr="001D72E6">
                    <w:rPr>
                      <w:rFonts w:ascii="Arial" w:hAnsi="Arial" w:cs="Arial"/>
                      <w:b/>
                      <w:bCs/>
                      <w:color w:val="000000"/>
                      <w:lang w:val="en-US"/>
                    </w:rPr>
                    <w:t>2</w:t>
                  </w:r>
                </w:p>
              </w:tc>
              <w:tc>
                <w:tcPr>
                  <w:tcW w:w="6805" w:type="dxa"/>
                  <w:tcBorders>
                    <w:top w:val="nil"/>
                    <w:left w:val="nil"/>
                    <w:bottom w:val="nil"/>
                    <w:right w:val="nil"/>
                  </w:tcBorders>
                  <w:shd w:val="clear" w:color="auto" w:fill="FFFFFF" w:themeFill="background1"/>
                </w:tcPr>
                <w:p w:rsidR="002A6E1C" w:rsidRPr="004D5477" w:rsidRDefault="00E17095" w:rsidP="002A6E1C">
                  <w:pPr>
                    <w:shd w:val="clear" w:color="auto" w:fill="FFFFFF"/>
                    <w:autoSpaceDE w:val="0"/>
                    <w:autoSpaceDN w:val="0"/>
                    <w:adjustRightInd w:val="0"/>
                    <w:jc w:val="both"/>
                    <w:rPr>
                      <w:rFonts w:ascii="Arial" w:hAnsi="Arial" w:cs="Arial"/>
                      <w:b/>
                      <w:bCs/>
                      <w:color w:val="000000"/>
                      <w:lang w:val="en-US"/>
                    </w:rPr>
                  </w:pPr>
                  <w:r>
                    <w:rPr>
                      <w:rFonts w:ascii="Arial" w:hAnsi="Arial" w:cs="Arial"/>
                      <w:color w:val="000000"/>
                      <w:lang w:val="en-US"/>
                    </w:rPr>
                    <w:t>Siblings and step siblings</w:t>
                  </w:r>
                  <w:r w:rsidRPr="004D5477">
                    <w:rPr>
                      <w:rFonts w:ascii="Arial" w:hAnsi="Arial" w:cs="Arial"/>
                      <w:color w:val="000000"/>
                      <w:lang w:val="en-US"/>
                    </w:rPr>
                    <w:t xml:space="preserve"> of children already in the school or who have attended the school in the past</w:t>
                  </w:r>
                  <w:r>
                    <w:rPr>
                      <w:rFonts w:ascii="Arial" w:hAnsi="Arial" w:cs="Arial"/>
                      <w:color w:val="000000"/>
                      <w:lang w:val="en-US"/>
                    </w:rPr>
                    <w:t xml:space="preserve"> and children residing in </w:t>
                  </w:r>
                  <w:proofErr w:type="spellStart"/>
                  <w:r>
                    <w:rPr>
                      <w:rFonts w:ascii="Arial" w:hAnsi="Arial" w:cs="Arial"/>
                      <w:color w:val="000000"/>
                      <w:lang w:val="en-US"/>
                    </w:rPr>
                    <w:t>Brackenstown</w:t>
                  </w:r>
                  <w:proofErr w:type="spellEnd"/>
                  <w:r>
                    <w:rPr>
                      <w:rFonts w:ascii="Arial" w:hAnsi="Arial" w:cs="Arial"/>
                      <w:color w:val="000000"/>
                      <w:lang w:val="en-US"/>
                    </w:rPr>
                    <w:t xml:space="preserve"> Parish – according to age – oldest first.</w:t>
                  </w:r>
                </w:p>
              </w:tc>
            </w:tr>
            <w:tr w:rsidR="002A6E1C" w:rsidRPr="003605A8" w:rsidTr="00F324AB">
              <w:trPr>
                <w:trHeight w:val="299"/>
              </w:trPr>
              <w:tc>
                <w:tcPr>
                  <w:tcW w:w="1731" w:type="dxa"/>
                  <w:tcBorders>
                    <w:top w:val="nil"/>
                    <w:left w:val="nil"/>
                    <w:bottom w:val="nil"/>
                    <w:right w:val="nil"/>
                  </w:tcBorders>
                  <w:shd w:val="clear" w:color="auto" w:fill="FFFFFF" w:themeFill="background1"/>
                </w:tcPr>
                <w:p w:rsidR="002A6E1C" w:rsidRPr="001D72E6" w:rsidRDefault="002A6E1C" w:rsidP="00C87368">
                  <w:pPr>
                    <w:autoSpaceDE w:val="0"/>
                    <w:autoSpaceDN w:val="0"/>
                    <w:adjustRightInd w:val="0"/>
                    <w:jc w:val="both"/>
                    <w:rPr>
                      <w:rFonts w:ascii="Arial" w:hAnsi="Arial" w:cs="Arial"/>
                      <w:b/>
                      <w:bCs/>
                      <w:color w:val="000000"/>
                      <w:lang w:val="en-US"/>
                    </w:rPr>
                  </w:pPr>
                  <w:r w:rsidRPr="001D72E6">
                    <w:rPr>
                      <w:rFonts w:ascii="Arial" w:hAnsi="Arial" w:cs="Arial"/>
                      <w:b/>
                      <w:bCs/>
                      <w:color w:val="000000"/>
                      <w:lang w:val="en-US"/>
                    </w:rPr>
                    <w:t>3</w:t>
                  </w:r>
                </w:p>
              </w:tc>
              <w:tc>
                <w:tcPr>
                  <w:tcW w:w="6805" w:type="dxa"/>
                  <w:tcBorders>
                    <w:top w:val="nil"/>
                    <w:left w:val="nil"/>
                    <w:bottom w:val="nil"/>
                    <w:right w:val="nil"/>
                  </w:tcBorders>
                  <w:shd w:val="clear" w:color="auto" w:fill="FFFFFF" w:themeFill="background1"/>
                </w:tcPr>
                <w:p w:rsidR="002A6E1C" w:rsidRPr="00D364B5" w:rsidRDefault="00E17095" w:rsidP="00D364B5">
                  <w:pPr>
                    <w:spacing w:after="0" w:line="240" w:lineRule="auto"/>
                    <w:contextualSpacing/>
                    <w:rPr>
                      <w:rFonts w:ascii="Arial" w:eastAsiaTheme="minorEastAsia" w:hAnsi="Arial" w:cs="Arial"/>
                    </w:rPr>
                  </w:pPr>
                  <w:r>
                    <w:rPr>
                      <w:rFonts w:ascii="Arial" w:hAnsi="Arial" w:cs="Arial"/>
                      <w:color w:val="000000"/>
                      <w:lang w:val="en-US"/>
                    </w:rPr>
                    <w:t>Children of current</w:t>
                  </w:r>
                  <w:r w:rsidRPr="004D5477">
                    <w:rPr>
                      <w:rFonts w:ascii="Arial" w:hAnsi="Arial" w:cs="Arial"/>
                      <w:color w:val="000000"/>
                      <w:lang w:val="en-US"/>
                    </w:rPr>
                    <w:t xml:space="preserve"> staff</w:t>
                  </w:r>
                  <w:r>
                    <w:rPr>
                      <w:rFonts w:ascii="Arial" w:hAnsi="Arial" w:cs="Arial"/>
                      <w:color w:val="000000"/>
                      <w:lang w:val="en-US"/>
                    </w:rPr>
                    <w:t xml:space="preserve"> and management</w:t>
                  </w:r>
                  <w:r w:rsidRPr="004D5477">
                    <w:rPr>
                      <w:rFonts w:ascii="Arial" w:hAnsi="Arial" w:cs="Arial"/>
                      <w:color w:val="000000"/>
                      <w:lang w:val="en-US"/>
                    </w:rPr>
                    <w:t xml:space="preserve"> - Junior and Senior schools.</w:t>
                  </w:r>
                </w:p>
              </w:tc>
            </w:tr>
            <w:tr w:rsidR="002A6E1C" w:rsidRPr="003605A8" w:rsidTr="00F324AB">
              <w:trPr>
                <w:trHeight w:val="488"/>
              </w:trPr>
              <w:tc>
                <w:tcPr>
                  <w:tcW w:w="1731" w:type="dxa"/>
                  <w:tcBorders>
                    <w:top w:val="nil"/>
                    <w:left w:val="nil"/>
                    <w:bottom w:val="nil"/>
                    <w:right w:val="nil"/>
                  </w:tcBorders>
                  <w:shd w:val="clear" w:color="auto" w:fill="FFFFFF" w:themeFill="background1"/>
                </w:tcPr>
                <w:p w:rsidR="002A6E1C" w:rsidRPr="001D72E6" w:rsidRDefault="00D364B5" w:rsidP="00C87368">
                  <w:pPr>
                    <w:autoSpaceDE w:val="0"/>
                    <w:autoSpaceDN w:val="0"/>
                    <w:adjustRightInd w:val="0"/>
                    <w:jc w:val="both"/>
                    <w:rPr>
                      <w:rFonts w:ascii="Arial" w:hAnsi="Arial" w:cs="Arial"/>
                      <w:b/>
                      <w:bCs/>
                      <w:color w:val="000000"/>
                      <w:lang w:val="en-US"/>
                    </w:rPr>
                  </w:pPr>
                  <w:r>
                    <w:rPr>
                      <w:rFonts w:ascii="Arial" w:hAnsi="Arial" w:cs="Arial"/>
                      <w:b/>
                      <w:bCs/>
                      <w:color w:val="000000"/>
                      <w:lang w:val="en-US"/>
                    </w:rPr>
                    <w:t>4</w:t>
                  </w:r>
                </w:p>
              </w:tc>
              <w:tc>
                <w:tcPr>
                  <w:tcW w:w="6805" w:type="dxa"/>
                  <w:tcBorders>
                    <w:top w:val="nil"/>
                    <w:left w:val="nil"/>
                    <w:bottom w:val="nil"/>
                    <w:right w:val="nil"/>
                  </w:tcBorders>
                  <w:shd w:val="clear" w:color="auto" w:fill="FFFFFF" w:themeFill="background1"/>
                </w:tcPr>
                <w:p w:rsidR="002A6E1C" w:rsidRPr="004D5477" w:rsidRDefault="006E3C94" w:rsidP="002A6E1C">
                  <w:pPr>
                    <w:shd w:val="clear" w:color="auto" w:fill="FFFFFF"/>
                    <w:autoSpaceDE w:val="0"/>
                    <w:autoSpaceDN w:val="0"/>
                    <w:adjustRightInd w:val="0"/>
                    <w:jc w:val="both"/>
                    <w:rPr>
                      <w:rFonts w:ascii="Arial" w:hAnsi="Arial" w:cs="Arial"/>
                      <w:bCs/>
                      <w:color w:val="000000"/>
                      <w:lang w:val="en-US"/>
                    </w:rPr>
                  </w:pPr>
                  <w:r>
                    <w:rPr>
                      <w:rFonts w:ascii="Arial" w:hAnsi="Arial" w:cs="Arial"/>
                      <w:bCs/>
                      <w:color w:val="000000"/>
                      <w:lang w:val="en-US"/>
                    </w:rPr>
                    <w:t>Other children living in the Swords area</w:t>
                  </w:r>
                </w:p>
              </w:tc>
            </w:tr>
            <w:tr w:rsidR="002A6E1C" w:rsidRPr="003605A8" w:rsidTr="00F324AB">
              <w:trPr>
                <w:trHeight w:val="299"/>
              </w:trPr>
              <w:tc>
                <w:tcPr>
                  <w:tcW w:w="1731" w:type="dxa"/>
                  <w:tcBorders>
                    <w:top w:val="nil"/>
                    <w:left w:val="nil"/>
                    <w:bottom w:val="nil"/>
                    <w:right w:val="nil"/>
                  </w:tcBorders>
                  <w:shd w:val="clear" w:color="auto" w:fill="FFFFFF" w:themeFill="background1"/>
                </w:tcPr>
                <w:p w:rsidR="002A6E1C" w:rsidRPr="001D72E6" w:rsidRDefault="00D364B5" w:rsidP="00C87368">
                  <w:pPr>
                    <w:autoSpaceDE w:val="0"/>
                    <w:autoSpaceDN w:val="0"/>
                    <w:adjustRightInd w:val="0"/>
                    <w:jc w:val="both"/>
                    <w:rPr>
                      <w:rFonts w:ascii="Arial" w:hAnsi="Arial" w:cs="Arial"/>
                      <w:b/>
                      <w:bCs/>
                      <w:color w:val="000000"/>
                      <w:lang w:val="en-US"/>
                    </w:rPr>
                  </w:pPr>
                  <w:r>
                    <w:rPr>
                      <w:rFonts w:ascii="Arial" w:hAnsi="Arial" w:cs="Arial"/>
                      <w:b/>
                      <w:bCs/>
                      <w:color w:val="000000"/>
                      <w:lang w:val="en-US"/>
                    </w:rPr>
                    <w:t>5</w:t>
                  </w:r>
                </w:p>
              </w:tc>
              <w:tc>
                <w:tcPr>
                  <w:tcW w:w="6805" w:type="dxa"/>
                  <w:tcBorders>
                    <w:top w:val="nil"/>
                    <w:left w:val="nil"/>
                    <w:bottom w:val="nil"/>
                    <w:right w:val="nil"/>
                  </w:tcBorders>
                  <w:shd w:val="clear" w:color="auto" w:fill="FFFFFF" w:themeFill="background1"/>
                </w:tcPr>
                <w:p w:rsidR="002A6E1C" w:rsidRPr="004D5477" w:rsidRDefault="006E3C94" w:rsidP="002A6E1C">
                  <w:pPr>
                    <w:shd w:val="clear" w:color="auto" w:fill="FFFFFF"/>
                    <w:autoSpaceDE w:val="0"/>
                    <w:autoSpaceDN w:val="0"/>
                    <w:adjustRightInd w:val="0"/>
                    <w:jc w:val="both"/>
                    <w:rPr>
                      <w:rFonts w:ascii="Arial" w:hAnsi="Arial" w:cs="Arial"/>
                      <w:bCs/>
                      <w:color w:val="000000"/>
                      <w:lang w:val="en-US"/>
                    </w:rPr>
                  </w:pPr>
                  <w:r>
                    <w:rPr>
                      <w:rFonts w:ascii="Arial" w:hAnsi="Arial" w:cs="Arial"/>
                      <w:bCs/>
                      <w:color w:val="000000"/>
                      <w:lang w:val="en-US"/>
                    </w:rPr>
                    <w:t>Other children</w:t>
                  </w:r>
                </w:p>
              </w:tc>
            </w:tr>
          </w:tbl>
          <w:p w:rsidR="002A6E1C" w:rsidRPr="00C37649" w:rsidRDefault="002A6E1C" w:rsidP="002A6E1C">
            <w:pPr>
              <w:rPr>
                <w:rFonts w:ascii="Arial" w:eastAsiaTheme="minorEastAsia" w:hAnsi="Arial" w:cs="Arial"/>
                <w:b/>
              </w:rPr>
            </w:pPr>
          </w:p>
        </w:tc>
      </w:tr>
    </w:tbl>
    <w:p w:rsidR="007B0438" w:rsidRDefault="007B0438" w:rsidP="00E47AF1">
      <w:pPr>
        <w:spacing w:after="0" w:line="240" w:lineRule="auto"/>
        <w:contextualSpacing/>
        <w:rPr>
          <w:rFonts w:ascii="Arial" w:eastAsiaTheme="minorEastAsia" w:hAnsi="Arial" w:cs="Arial"/>
        </w:rPr>
      </w:pPr>
    </w:p>
    <w:p w:rsidR="007B0438" w:rsidRDefault="007B0438" w:rsidP="00E47AF1">
      <w:pPr>
        <w:spacing w:after="0" w:line="240" w:lineRule="auto"/>
        <w:contextualSpacing/>
        <w:rPr>
          <w:rFonts w:ascii="Arial" w:eastAsiaTheme="minorEastAsia" w:hAnsi="Arial" w:cs="Arial"/>
        </w:rPr>
      </w:pPr>
    </w:p>
    <w:p w:rsidR="00EE4292" w:rsidRPr="003201ED" w:rsidRDefault="00EE4292" w:rsidP="00E47AF1">
      <w:pPr>
        <w:spacing w:after="0" w:line="240" w:lineRule="auto"/>
        <w:contextualSpacing/>
        <w:rPr>
          <w:rFonts w:ascii="Arial" w:eastAsiaTheme="minorEastAsia" w:hAnsi="Arial" w:cs="Arial"/>
        </w:rPr>
      </w:pPr>
      <w:r w:rsidRPr="003201ED">
        <w:rPr>
          <w:rFonts w:ascii="Arial" w:eastAsiaTheme="minorEastAsia" w:hAnsi="Arial" w:cs="Arial"/>
        </w:rPr>
        <w:t>In the event that there are two or more students tied for a place or places in any of the selection criteria categories above (the number of applicants exceeds the number of remaining places), the following arrangements will apply:</w:t>
      </w:r>
    </w:p>
    <w:p w:rsidR="003201ED" w:rsidRPr="003201ED" w:rsidRDefault="003201ED" w:rsidP="003201ED">
      <w:pPr>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201ED" w:rsidRPr="003201ED" w:rsidTr="00F324AB">
        <w:tc>
          <w:tcPr>
            <w:tcW w:w="9016" w:type="dxa"/>
            <w:tcBorders>
              <w:top w:val="nil"/>
              <w:left w:val="nil"/>
              <w:bottom w:val="nil"/>
              <w:right w:val="nil"/>
            </w:tcBorders>
            <w:shd w:val="clear" w:color="auto" w:fill="FFFFFF" w:themeFill="background1"/>
          </w:tcPr>
          <w:p w:rsidR="003201ED" w:rsidRPr="00F704E7" w:rsidRDefault="003201ED" w:rsidP="00B52BA3">
            <w:pPr>
              <w:contextualSpacing/>
              <w:jc w:val="both"/>
              <w:rPr>
                <w:rFonts w:ascii="Arial" w:eastAsiaTheme="minorEastAsia" w:hAnsi="Arial" w:cs="Arial"/>
                <w:b/>
              </w:rPr>
            </w:pPr>
          </w:p>
          <w:p w:rsidR="003201ED" w:rsidRPr="007C17E9" w:rsidRDefault="007C17E9" w:rsidP="00B52BA3">
            <w:pPr>
              <w:contextualSpacing/>
              <w:jc w:val="both"/>
              <w:rPr>
                <w:rFonts w:ascii="Arial" w:eastAsiaTheme="minorEastAsia" w:hAnsi="Arial" w:cs="Arial"/>
              </w:rPr>
            </w:pPr>
            <w:r w:rsidRPr="007C17E9">
              <w:rPr>
                <w:rFonts w:ascii="Arial" w:hAnsi="Arial" w:cs="Arial"/>
                <w:bCs/>
                <w:lang w:val="en-US"/>
              </w:rPr>
              <w:t xml:space="preserve">If the applications within categories exceed the number of places available, older </w:t>
            </w:r>
            <w:r w:rsidRPr="007C17E9">
              <w:rPr>
                <w:rFonts w:ascii="Arial" w:hAnsi="Arial" w:cs="Arial"/>
                <w:bCs/>
                <w:lang w:val="en-US"/>
              </w:rPr>
              <w:tab/>
              <w:t>children will have precedence.</w:t>
            </w:r>
            <w:r w:rsidR="00D364B5">
              <w:rPr>
                <w:rFonts w:ascii="Arial" w:hAnsi="Arial" w:cs="Arial"/>
                <w:bCs/>
                <w:lang w:val="en-US"/>
              </w:rPr>
              <w:t xml:space="preserve"> In the event that two or more children, in any category, are the same age places will be allocated by an independently supervised draw.</w:t>
            </w:r>
          </w:p>
          <w:p w:rsidR="00AE7E94" w:rsidRPr="00F704E7" w:rsidRDefault="00AE7E94" w:rsidP="00B52BA3">
            <w:pPr>
              <w:contextualSpacing/>
              <w:jc w:val="both"/>
              <w:rPr>
                <w:rFonts w:ascii="Arial" w:eastAsiaTheme="minorEastAsia" w:hAnsi="Arial" w:cs="Arial"/>
                <w:b/>
              </w:rPr>
            </w:pPr>
          </w:p>
          <w:p w:rsidR="003201ED" w:rsidRPr="00F704E7" w:rsidRDefault="003201ED" w:rsidP="00B52BA3">
            <w:pPr>
              <w:contextualSpacing/>
              <w:jc w:val="both"/>
              <w:rPr>
                <w:rFonts w:ascii="Arial" w:eastAsiaTheme="minorEastAsia" w:hAnsi="Arial" w:cs="Arial"/>
                <w:b/>
              </w:rPr>
            </w:pPr>
          </w:p>
        </w:tc>
      </w:tr>
    </w:tbl>
    <w:p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rsidR="00311794" w:rsidRPr="003201ED" w:rsidRDefault="00311794" w:rsidP="00311794">
      <w:pPr>
        <w:contextualSpacing/>
        <w:rPr>
          <w:rFonts w:ascii="Arial" w:eastAsiaTheme="minorEastAsia" w:hAnsi="Arial" w:cs="Arial"/>
        </w:rPr>
      </w:pPr>
      <w:r>
        <w:rPr>
          <w:rFonts w:ascii="Arial" w:eastAsiaTheme="minorEastAsia" w:hAnsi="Arial" w:cs="Arial"/>
        </w:rPr>
        <w:t>In the event that a special class</w:t>
      </w:r>
      <w:r w:rsidRPr="003201ED">
        <w:rPr>
          <w:rFonts w:ascii="Arial" w:eastAsiaTheme="minorEastAsia" w:hAnsi="Arial" w:cs="Arial"/>
        </w:rPr>
        <w:t xml:space="preserve">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311794" w:rsidRDefault="00311794" w:rsidP="00311794">
      <w:pPr>
        <w:spacing w:after="0" w:line="240" w:lineRule="auto"/>
        <w:jc w:val="both"/>
        <w:rPr>
          <w:rFonts w:ascii="Arial" w:hAnsi="Arial" w:cs="Arial"/>
          <w:b/>
          <w:u w:val="single"/>
        </w:rPr>
      </w:pPr>
    </w:p>
    <w:p w:rsidR="00311794" w:rsidRDefault="00311794" w:rsidP="00311794">
      <w:pPr>
        <w:spacing w:after="0" w:line="240" w:lineRule="auto"/>
        <w:jc w:val="both"/>
        <w:rPr>
          <w:rFonts w:ascii="Arial" w:hAnsi="Arial" w:cs="Arial"/>
        </w:rPr>
      </w:pPr>
      <w:r w:rsidRPr="00004DE3">
        <w:rPr>
          <w:rFonts w:ascii="Arial" w:hAnsi="Arial" w:cs="Arial"/>
        </w:rPr>
        <w:t xml:space="preserve">Children will be offered places to fill available places in the autism or </w:t>
      </w:r>
      <w:proofErr w:type="spellStart"/>
      <w:r w:rsidRPr="00004DE3">
        <w:rPr>
          <w:rFonts w:ascii="Arial" w:hAnsi="Arial" w:cs="Arial"/>
        </w:rPr>
        <w:t>mgld</w:t>
      </w:r>
      <w:proofErr w:type="spellEnd"/>
      <w:r w:rsidRPr="00004DE3">
        <w:rPr>
          <w:rFonts w:ascii="Arial" w:hAnsi="Arial" w:cs="Arial"/>
        </w:rPr>
        <w:t xml:space="preserve"> classes, according to the then applicable Department guidelines on class size, strictly in accordance with the following order of priority:</w:t>
      </w:r>
    </w:p>
    <w:p w:rsidR="004C2F69" w:rsidRPr="00004DE3" w:rsidRDefault="004C2F69" w:rsidP="00311794">
      <w:pPr>
        <w:spacing w:after="0" w:line="240" w:lineRule="auto"/>
        <w:jc w:val="both"/>
        <w:rPr>
          <w:rFonts w:ascii="Arial" w:hAnsi="Arial" w:cs="Arial"/>
        </w:rPr>
      </w:pPr>
    </w:p>
    <w:p w:rsidR="00311794" w:rsidRPr="00004DE3" w:rsidRDefault="00311794" w:rsidP="00311794">
      <w:pPr>
        <w:pStyle w:val="ACLevel3"/>
        <w:numPr>
          <w:ilvl w:val="0"/>
          <w:numId w:val="38"/>
        </w:numPr>
        <w:spacing w:after="0"/>
        <w:rPr>
          <w:rFonts w:ascii="Arial" w:hAnsi="Arial" w:cs="Arial"/>
          <w:sz w:val="22"/>
          <w:szCs w:val="22"/>
        </w:rPr>
      </w:pPr>
      <w:r w:rsidRPr="00004DE3">
        <w:rPr>
          <w:rFonts w:ascii="Arial" w:hAnsi="Arial" w:cs="Arial"/>
          <w:sz w:val="22"/>
          <w:szCs w:val="22"/>
        </w:rPr>
        <w:lastRenderedPageBreak/>
        <w:t>Newly diagnosed childre</w:t>
      </w:r>
      <w:r w:rsidR="006E3C94">
        <w:rPr>
          <w:rFonts w:ascii="Arial" w:hAnsi="Arial" w:cs="Arial"/>
          <w:sz w:val="22"/>
          <w:szCs w:val="22"/>
        </w:rPr>
        <w:t>n who are already in the Senior</w:t>
      </w:r>
      <w:r w:rsidRPr="00004DE3">
        <w:rPr>
          <w:rFonts w:ascii="Arial" w:hAnsi="Arial" w:cs="Arial"/>
          <w:sz w:val="22"/>
          <w:szCs w:val="22"/>
        </w:rPr>
        <w:t xml:space="preserve"> School</w:t>
      </w:r>
    </w:p>
    <w:p w:rsidR="00311794" w:rsidRPr="00004DE3" w:rsidRDefault="00D364B5" w:rsidP="00311794">
      <w:pPr>
        <w:pStyle w:val="ACLevel3"/>
        <w:numPr>
          <w:ilvl w:val="0"/>
          <w:numId w:val="38"/>
        </w:numPr>
        <w:spacing w:after="0"/>
        <w:rPr>
          <w:rFonts w:ascii="Arial" w:hAnsi="Arial" w:cs="Arial"/>
          <w:sz w:val="22"/>
          <w:szCs w:val="22"/>
        </w:rPr>
      </w:pPr>
      <w:r>
        <w:rPr>
          <w:rFonts w:ascii="Arial" w:hAnsi="Arial" w:cs="Arial"/>
          <w:sz w:val="22"/>
          <w:szCs w:val="22"/>
        </w:rPr>
        <w:t xml:space="preserve">Siblings and step siblings </w:t>
      </w:r>
      <w:r w:rsidR="007D6E84">
        <w:rPr>
          <w:rFonts w:ascii="Arial" w:hAnsi="Arial" w:cs="Arial"/>
          <w:sz w:val="22"/>
          <w:szCs w:val="22"/>
        </w:rPr>
        <w:t xml:space="preserve">of pupils in </w:t>
      </w:r>
      <w:proofErr w:type="spellStart"/>
      <w:r w:rsidR="007D6E84">
        <w:rPr>
          <w:rFonts w:ascii="Arial" w:hAnsi="Arial" w:cs="Arial"/>
          <w:sz w:val="22"/>
          <w:szCs w:val="22"/>
        </w:rPr>
        <w:t>Scoil</w:t>
      </w:r>
      <w:proofErr w:type="spellEnd"/>
      <w:r w:rsidR="007D6E84">
        <w:rPr>
          <w:rFonts w:ascii="Arial" w:hAnsi="Arial" w:cs="Arial"/>
          <w:sz w:val="22"/>
          <w:szCs w:val="22"/>
        </w:rPr>
        <w:t xml:space="preserve"> </w:t>
      </w:r>
      <w:proofErr w:type="spellStart"/>
      <w:r w:rsidR="007D6E84">
        <w:rPr>
          <w:rFonts w:ascii="Arial" w:hAnsi="Arial" w:cs="Arial"/>
          <w:sz w:val="22"/>
          <w:szCs w:val="22"/>
        </w:rPr>
        <w:t>Chrónáin</w:t>
      </w:r>
      <w:proofErr w:type="spellEnd"/>
      <w:r w:rsidR="00311794" w:rsidRPr="00004DE3">
        <w:rPr>
          <w:rFonts w:ascii="Arial" w:hAnsi="Arial" w:cs="Arial"/>
          <w:sz w:val="22"/>
          <w:szCs w:val="22"/>
        </w:rPr>
        <w:t xml:space="preserve"> Senior School </w:t>
      </w:r>
    </w:p>
    <w:p w:rsidR="00311794" w:rsidRPr="00004DE3" w:rsidRDefault="00311794" w:rsidP="00311794">
      <w:pPr>
        <w:pStyle w:val="ACLevel3"/>
        <w:numPr>
          <w:ilvl w:val="0"/>
          <w:numId w:val="38"/>
        </w:numPr>
        <w:spacing w:after="0"/>
        <w:rPr>
          <w:rFonts w:ascii="Arial" w:hAnsi="Arial" w:cs="Arial"/>
          <w:sz w:val="22"/>
          <w:szCs w:val="22"/>
        </w:rPr>
      </w:pPr>
      <w:r w:rsidRPr="00004DE3">
        <w:rPr>
          <w:rFonts w:ascii="Arial" w:hAnsi="Arial" w:cs="Arial"/>
          <w:sz w:val="22"/>
          <w:szCs w:val="22"/>
        </w:rPr>
        <w:t>Childr</w:t>
      </w:r>
      <w:r w:rsidR="007D6E84">
        <w:rPr>
          <w:rFonts w:ascii="Arial" w:hAnsi="Arial" w:cs="Arial"/>
          <w:sz w:val="22"/>
          <w:szCs w:val="22"/>
        </w:rPr>
        <w:t xml:space="preserve">en who are pupils of St </w:t>
      </w:r>
      <w:proofErr w:type="spellStart"/>
      <w:r w:rsidR="007D6E84">
        <w:rPr>
          <w:rFonts w:ascii="Arial" w:hAnsi="Arial" w:cs="Arial"/>
          <w:sz w:val="22"/>
          <w:szCs w:val="22"/>
        </w:rPr>
        <w:t>Cronan’s</w:t>
      </w:r>
      <w:proofErr w:type="spellEnd"/>
      <w:r w:rsidRPr="00004DE3">
        <w:rPr>
          <w:rFonts w:ascii="Arial" w:hAnsi="Arial" w:cs="Arial"/>
          <w:sz w:val="22"/>
          <w:szCs w:val="22"/>
        </w:rPr>
        <w:t xml:space="preserve"> Junior School</w:t>
      </w:r>
    </w:p>
    <w:p w:rsidR="00311794" w:rsidRPr="00004DE3" w:rsidRDefault="00311794" w:rsidP="00311794">
      <w:pPr>
        <w:pStyle w:val="ACLevel3"/>
        <w:numPr>
          <w:ilvl w:val="0"/>
          <w:numId w:val="38"/>
        </w:numPr>
        <w:spacing w:after="0"/>
        <w:rPr>
          <w:rFonts w:ascii="Arial" w:hAnsi="Arial" w:cs="Arial"/>
          <w:sz w:val="22"/>
          <w:szCs w:val="22"/>
        </w:rPr>
      </w:pPr>
      <w:r w:rsidRPr="00004DE3">
        <w:rPr>
          <w:rFonts w:ascii="Arial" w:hAnsi="Arial" w:cs="Arial"/>
          <w:sz w:val="22"/>
          <w:szCs w:val="22"/>
        </w:rPr>
        <w:t xml:space="preserve">Children living in </w:t>
      </w:r>
      <w:proofErr w:type="spellStart"/>
      <w:r w:rsidRPr="00004DE3">
        <w:rPr>
          <w:rFonts w:ascii="Arial" w:hAnsi="Arial" w:cs="Arial"/>
          <w:sz w:val="22"/>
          <w:szCs w:val="22"/>
        </w:rPr>
        <w:t>Brackenstown</w:t>
      </w:r>
      <w:proofErr w:type="spellEnd"/>
      <w:r w:rsidRPr="00004DE3">
        <w:rPr>
          <w:rFonts w:ascii="Arial" w:hAnsi="Arial" w:cs="Arial"/>
          <w:sz w:val="22"/>
          <w:szCs w:val="22"/>
        </w:rPr>
        <w:t xml:space="preserve"> parish</w:t>
      </w:r>
    </w:p>
    <w:p w:rsidR="00311794" w:rsidRPr="00004DE3" w:rsidRDefault="00311794" w:rsidP="00311794">
      <w:pPr>
        <w:pStyle w:val="ACLevel3"/>
        <w:numPr>
          <w:ilvl w:val="0"/>
          <w:numId w:val="38"/>
        </w:numPr>
        <w:spacing w:after="0"/>
        <w:rPr>
          <w:rFonts w:ascii="Arial" w:hAnsi="Arial" w:cs="Arial"/>
          <w:sz w:val="22"/>
          <w:szCs w:val="22"/>
        </w:rPr>
      </w:pPr>
      <w:r w:rsidRPr="00004DE3">
        <w:rPr>
          <w:rFonts w:ascii="Arial" w:hAnsi="Arial" w:cs="Arial"/>
          <w:sz w:val="22"/>
          <w:szCs w:val="22"/>
        </w:rPr>
        <w:t>Other children living in the Swords area</w:t>
      </w:r>
      <w:r w:rsidRPr="00004DE3">
        <w:rPr>
          <w:rFonts w:ascii="Arial" w:hAnsi="Arial" w:cs="Arial"/>
          <w:sz w:val="22"/>
          <w:szCs w:val="22"/>
        </w:rPr>
        <w:tab/>
      </w:r>
    </w:p>
    <w:p w:rsidR="00311794" w:rsidRPr="00004DE3" w:rsidRDefault="00311794" w:rsidP="00311794">
      <w:pPr>
        <w:pStyle w:val="ACLevel3"/>
        <w:numPr>
          <w:ilvl w:val="0"/>
          <w:numId w:val="38"/>
        </w:numPr>
        <w:spacing w:after="0"/>
        <w:rPr>
          <w:rFonts w:ascii="Arial" w:hAnsi="Arial" w:cs="Arial"/>
          <w:sz w:val="22"/>
          <w:szCs w:val="22"/>
        </w:rPr>
      </w:pPr>
      <w:r w:rsidRPr="00004DE3">
        <w:rPr>
          <w:rFonts w:ascii="Arial" w:hAnsi="Arial" w:cs="Arial"/>
          <w:sz w:val="22"/>
          <w:szCs w:val="22"/>
        </w:rPr>
        <w:t>Other children</w:t>
      </w:r>
      <w:r w:rsidRPr="00004DE3">
        <w:rPr>
          <w:rFonts w:ascii="Arial" w:hAnsi="Arial" w:cs="Arial"/>
          <w:sz w:val="22"/>
          <w:szCs w:val="22"/>
        </w:rPr>
        <w:tab/>
      </w:r>
    </w:p>
    <w:p w:rsidR="00311794" w:rsidRPr="00004DE3" w:rsidRDefault="00311794" w:rsidP="00311794">
      <w:pPr>
        <w:pStyle w:val="ACLevel3"/>
        <w:numPr>
          <w:ilvl w:val="0"/>
          <w:numId w:val="0"/>
        </w:numPr>
        <w:ind w:left="1440"/>
        <w:rPr>
          <w:rFonts w:ascii="Arial" w:hAnsi="Arial" w:cs="Arial"/>
          <w:sz w:val="22"/>
          <w:szCs w:val="22"/>
        </w:rPr>
      </w:pPr>
      <w:r w:rsidRPr="00004DE3">
        <w:rPr>
          <w:rFonts w:ascii="Arial" w:hAnsi="Arial" w:cs="Arial"/>
          <w:sz w:val="22"/>
          <w:szCs w:val="22"/>
        </w:rPr>
        <w:tab/>
      </w:r>
    </w:p>
    <w:p w:rsidR="00311794" w:rsidRPr="00004DE3" w:rsidRDefault="00311794" w:rsidP="00311794">
      <w:pPr>
        <w:pStyle w:val="Title"/>
        <w:jc w:val="both"/>
        <w:rPr>
          <w:rFonts w:ascii="Arial" w:hAnsi="Arial" w:cs="Arial"/>
          <w:b w:val="0"/>
          <w:bCs w:val="0"/>
          <w:sz w:val="22"/>
          <w:szCs w:val="22"/>
          <w:lang w:val="en-US"/>
        </w:rPr>
      </w:pPr>
      <w:r w:rsidRPr="00004DE3">
        <w:rPr>
          <w:rFonts w:ascii="Arial" w:hAnsi="Arial" w:cs="Arial"/>
          <w:b w:val="0"/>
          <w:bCs w:val="0"/>
          <w:sz w:val="22"/>
          <w:szCs w:val="22"/>
          <w:lang w:val="en-US"/>
        </w:rPr>
        <w:t>If the applications within categories exceed the number of places available, older children will have precedence.</w:t>
      </w:r>
    </w:p>
    <w:p w:rsidR="00311794" w:rsidRPr="007C17E9" w:rsidRDefault="00311794" w:rsidP="00311794">
      <w:pPr>
        <w:autoSpaceDE w:val="0"/>
        <w:autoSpaceDN w:val="0"/>
        <w:adjustRightInd w:val="0"/>
        <w:contextualSpacing/>
        <w:jc w:val="both"/>
        <w:rPr>
          <w:rFonts w:ascii="Arial" w:eastAsiaTheme="minorEastAsia" w:hAnsi="Arial" w:cs="Arial"/>
        </w:rPr>
      </w:pPr>
    </w:p>
    <w:p w:rsidR="00C87368" w:rsidRPr="00311794" w:rsidRDefault="00C87368" w:rsidP="00311794">
      <w:pPr>
        <w:spacing w:after="0" w:line="240" w:lineRule="auto"/>
        <w:jc w:val="both"/>
        <w:rPr>
          <w:rFonts w:ascii="Arial" w:eastAsiaTheme="minorEastAsia" w:hAnsi="Arial" w:cs="Arial"/>
          <w:b/>
          <w:color w:val="385623" w:themeColor="accent6" w:themeShade="80"/>
          <w:sz w:val="24"/>
          <w:szCs w:val="24"/>
        </w:rPr>
      </w:pPr>
    </w:p>
    <w:p w:rsidR="00C87368" w:rsidRPr="004D5477" w:rsidRDefault="00C87368" w:rsidP="004D5477">
      <w:pPr>
        <w:spacing w:after="0" w:line="240" w:lineRule="auto"/>
        <w:jc w:val="both"/>
        <w:rPr>
          <w:rFonts w:ascii="Arial" w:eastAsiaTheme="minorEastAsia" w:hAnsi="Arial" w:cs="Arial"/>
          <w:b/>
          <w:color w:val="385623" w:themeColor="accent6" w:themeShade="80"/>
          <w:sz w:val="24"/>
          <w:szCs w:val="24"/>
        </w:rPr>
      </w:pPr>
    </w:p>
    <w:p w:rsidR="00BC2C03" w:rsidRPr="00103809" w:rsidRDefault="004E569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What will not be </w:t>
      </w:r>
      <w:r w:rsidR="00BC2C03" w:rsidRPr="00103809">
        <w:rPr>
          <w:rFonts w:ascii="Arial" w:eastAsiaTheme="minorEastAsia" w:hAnsi="Arial" w:cs="Arial"/>
          <w:b/>
          <w:color w:val="385623" w:themeColor="accent6" w:themeShade="80"/>
          <w:sz w:val="24"/>
          <w:szCs w:val="24"/>
        </w:rPr>
        <w:t xml:space="preserve">considered </w:t>
      </w:r>
      <w:r w:rsidR="003D39A4" w:rsidRPr="00103809">
        <w:rPr>
          <w:rFonts w:ascii="Arial" w:eastAsiaTheme="minorEastAsia" w:hAnsi="Arial" w:cs="Arial"/>
          <w:b/>
          <w:color w:val="385623" w:themeColor="accent6" w:themeShade="80"/>
          <w:sz w:val="24"/>
          <w:szCs w:val="24"/>
        </w:rPr>
        <w:t>or taken into account</w:t>
      </w:r>
    </w:p>
    <w:p w:rsidR="00BC2C03" w:rsidRPr="003201ED" w:rsidRDefault="00BC2C03" w:rsidP="00E47AF1">
      <w:pPr>
        <w:pStyle w:val="ListParagraph"/>
        <w:autoSpaceDE w:val="0"/>
        <w:autoSpaceDN w:val="0"/>
        <w:adjustRightInd w:val="0"/>
        <w:spacing w:after="0" w:line="240" w:lineRule="auto"/>
        <w:rPr>
          <w:rFonts w:ascii="Arial" w:eastAsiaTheme="minorEastAsia" w:hAnsi="Arial" w:cs="Arial"/>
        </w:rPr>
      </w:pPr>
    </w:p>
    <w:p w:rsidR="00BC2C03" w:rsidRDefault="00BC2C03"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In accordance with section 62(7</w:t>
      </w:r>
      <w:r w:rsidR="0054270B" w:rsidRPr="003201ED">
        <w:rPr>
          <w:rFonts w:ascii="Arial" w:eastAsiaTheme="minorEastAsia" w:hAnsi="Arial" w:cs="Arial"/>
        </w:rPr>
        <w:t>) (</w:t>
      </w:r>
      <w:r w:rsidRPr="003201ED">
        <w:rPr>
          <w:rFonts w:ascii="Arial" w:eastAsiaTheme="minorEastAsia" w:hAnsi="Arial" w:cs="Arial"/>
        </w:rPr>
        <w:t>e) of the Education Act, the school will not consider or take into account any of the following in deciding on applications for admission or when placing a student on a waiting list for admission to the school</w:t>
      </w:r>
      <w:r w:rsidR="004F4AA6">
        <w:rPr>
          <w:rFonts w:ascii="Arial" w:eastAsiaTheme="minorEastAsia" w:hAnsi="Arial" w:cs="Arial"/>
        </w:rPr>
        <w:t>:</w:t>
      </w:r>
    </w:p>
    <w:p w:rsidR="00AB7E10" w:rsidRDefault="00AB7E10" w:rsidP="00BC2C03">
      <w:pPr>
        <w:autoSpaceDE w:val="0"/>
        <w:autoSpaceDN w:val="0"/>
        <w:adjustRightInd w:val="0"/>
        <w:spacing w:after="0" w:line="240" w:lineRule="auto"/>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4E5691" w:rsidRPr="003201ED" w:rsidTr="00F324AB">
        <w:tc>
          <w:tcPr>
            <w:tcW w:w="9016" w:type="dxa"/>
            <w:tcBorders>
              <w:top w:val="nil"/>
              <w:left w:val="nil"/>
              <w:bottom w:val="nil"/>
              <w:right w:val="nil"/>
            </w:tcBorders>
            <w:shd w:val="clear" w:color="auto" w:fill="FFFFFF" w:themeFill="background1"/>
          </w:tcPr>
          <w:p w:rsidR="0088352A" w:rsidRPr="00F704E7" w:rsidRDefault="0088352A" w:rsidP="001506F3">
            <w:pPr>
              <w:autoSpaceDE w:val="0"/>
              <w:autoSpaceDN w:val="0"/>
              <w:adjustRightInd w:val="0"/>
              <w:contextualSpacing/>
              <w:rPr>
                <w:rFonts w:ascii="TimesNewRomanPSMT" w:hAnsi="TimesNewRomanPSMT" w:cs="TimesNewRomanPSMT"/>
              </w:rPr>
            </w:pPr>
          </w:p>
          <w:p w:rsidR="00285D92" w:rsidRPr="00285D92" w:rsidRDefault="0088352A" w:rsidP="00F324AB">
            <w:pPr>
              <w:numPr>
                <w:ilvl w:val="0"/>
                <w:numId w:val="19"/>
              </w:numPr>
              <w:shd w:val="clear" w:color="auto" w:fill="FFFFFF" w:themeFill="background1"/>
              <w:autoSpaceDE w:val="0"/>
              <w:autoSpaceDN w:val="0"/>
              <w:adjustRightInd w:val="0"/>
              <w:ind w:hanging="294"/>
              <w:contextualSpacing/>
              <w:rPr>
                <w:rFonts w:ascii="TimesNewRomanPSMT" w:hAnsi="TimesNewRomanPSMT" w:cs="TimesNewRomanPSMT"/>
                <w:color w:val="C00000"/>
              </w:rPr>
            </w:pPr>
            <w:r w:rsidRPr="00F704E7">
              <w:rPr>
                <w:rFonts w:ascii="TimesNewRomanPSMT" w:hAnsi="TimesNewRomanPSMT" w:cs="TimesNewRomanPSMT"/>
              </w:rPr>
              <w:t xml:space="preserve">a student’s prior attendance at a pre-school or pre-school service, including </w:t>
            </w:r>
            <w:proofErr w:type="spellStart"/>
            <w:r w:rsidRPr="00F704E7">
              <w:rPr>
                <w:rFonts w:ascii="TimesNewRomanPSMT" w:hAnsi="TimesNewRomanPSMT" w:cs="TimesNewRomanPSMT"/>
              </w:rPr>
              <w:t>naíonraí</w:t>
            </w:r>
            <w:proofErr w:type="spellEnd"/>
            <w:r w:rsidRPr="00F704E7">
              <w:rPr>
                <w:rFonts w:ascii="TimesNewRomanPSMT" w:hAnsi="TimesNewRomanPSMT" w:cs="TimesNewRomanPSMT"/>
              </w:rPr>
              <w:t xml:space="preserve">, </w:t>
            </w:r>
          </w:p>
          <w:p w:rsidR="0088352A" w:rsidRPr="00F704E7" w:rsidRDefault="0088352A" w:rsidP="00F324AB">
            <w:pPr>
              <w:numPr>
                <w:ilvl w:val="0"/>
                <w:numId w:val="19"/>
              </w:numPr>
              <w:shd w:val="clear" w:color="auto" w:fill="FFFFFF" w:themeFill="background1"/>
              <w:autoSpaceDE w:val="0"/>
              <w:autoSpaceDN w:val="0"/>
              <w:adjustRightInd w:val="0"/>
              <w:contextualSpacing/>
              <w:rPr>
                <w:rFonts w:ascii="TimesNewRomanPSMT" w:hAnsi="TimesNewRomanPSMT" w:cs="TimesNewRomanPSMT"/>
                <w:color w:val="FF0000"/>
              </w:rPr>
            </w:pPr>
            <w:r w:rsidRPr="00F704E7">
              <w:rPr>
                <w:rFonts w:ascii="TimesNewRomanPSMT" w:hAnsi="TimesNewRomanPSMT" w:cs="TimesNewRomanPSMT"/>
              </w:rPr>
              <w:t xml:space="preserve">the payment of fees or contributions (howsoever described) to the school; </w:t>
            </w:r>
          </w:p>
          <w:p w:rsidR="0088352A" w:rsidRPr="00F704E7" w:rsidRDefault="0088352A" w:rsidP="00F324AB">
            <w:pPr>
              <w:numPr>
                <w:ilvl w:val="0"/>
                <w:numId w:val="19"/>
              </w:numPr>
              <w:shd w:val="clear" w:color="auto" w:fill="FFFFFF" w:themeFill="background1"/>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academic ability, skills or aptitude;</w:t>
            </w:r>
          </w:p>
          <w:p w:rsidR="0088352A" w:rsidRPr="002A6E1C" w:rsidRDefault="0088352A" w:rsidP="00F324AB">
            <w:pPr>
              <w:shd w:val="clear" w:color="auto" w:fill="FFFFFF" w:themeFill="background1"/>
              <w:autoSpaceDE w:val="0"/>
              <w:autoSpaceDN w:val="0"/>
              <w:adjustRightInd w:val="0"/>
              <w:ind w:left="720"/>
              <w:contextualSpacing/>
              <w:rPr>
                <w:rFonts w:ascii="TimesNewRomanPSMT" w:hAnsi="TimesNewRomanPSMT" w:cs="TimesNewRomanPSMT"/>
              </w:rPr>
            </w:pPr>
            <w:r w:rsidRPr="002A6E1C">
              <w:rPr>
                <w:rFonts w:ascii="TimesNewRomanPSMT" w:hAnsi="TimesNewRomanPSMT" w:cs="TimesNewRomanPSMT"/>
              </w:rPr>
              <w:t>(other than in relation to:</w:t>
            </w:r>
          </w:p>
          <w:p w:rsidR="0088352A" w:rsidRPr="002A6E1C" w:rsidRDefault="0088352A" w:rsidP="00F324AB">
            <w:pPr>
              <w:numPr>
                <w:ilvl w:val="0"/>
                <w:numId w:val="22"/>
              </w:numPr>
              <w:shd w:val="clear" w:color="auto" w:fill="FFFFFF" w:themeFill="background1"/>
              <w:autoSpaceDE w:val="0"/>
              <w:autoSpaceDN w:val="0"/>
              <w:adjustRightInd w:val="0"/>
              <w:contextualSpacing/>
              <w:rPr>
                <w:rFonts w:ascii="TimesNewRomanPSMT" w:hAnsi="TimesNewRomanPSMT" w:cs="TimesNewRomanPSMT"/>
              </w:rPr>
            </w:pPr>
            <w:r w:rsidRPr="002A6E1C">
              <w:rPr>
                <w:rFonts w:ascii="TimesNewRomanPSMT" w:hAnsi="TimesNewRomanPSMT" w:cs="TimesNewRomanPSMT"/>
              </w:rPr>
              <w:t>admission to (a) a special class insofar as it is necessary in order to ascertain whether or not the student has the category of special educational needs concerned and/or</w:t>
            </w:r>
          </w:p>
          <w:p w:rsidR="0088352A" w:rsidRPr="00F704E7" w:rsidRDefault="0088352A" w:rsidP="00F324AB">
            <w:pPr>
              <w:numPr>
                <w:ilvl w:val="0"/>
                <w:numId w:val="19"/>
              </w:numPr>
              <w:shd w:val="clear" w:color="auto" w:fill="FFFFFF" w:themeFill="background1"/>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the occupation, financial status, academic ability, skills or aptitude of a student’s parents;</w:t>
            </w:r>
          </w:p>
          <w:p w:rsidR="0088352A" w:rsidRPr="00F704E7" w:rsidRDefault="0088352A" w:rsidP="00F324AB">
            <w:pPr>
              <w:numPr>
                <w:ilvl w:val="0"/>
                <w:numId w:val="19"/>
              </w:numPr>
              <w:shd w:val="clear" w:color="auto" w:fill="FFFFFF" w:themeFill="background1"/>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a requirement that a student, or his or her parents, attend an interview, open day or other meeting as a condition of admission; </w:t>
            </w:r>
          </w:p>
          <w:p w:rsidR="0088352A" w:rsidRPr="00F704E7" w:rsidRDefault="0088352A" w:rsidP="00F324AB">
            <w:pPr>
              <w:numPr>
                <w:ilvl w:val="0"/>
                <w:numId w:val="19"/>
              </w:numPr>
              <w:shd w:val="clear" w:color="auto" w:fill="FFFFFF" w:themeFill="background1"/>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connection to the school by virtue of a member of his or her family attending or having previously attended the school;</w:t>
            </w:r>
          </w:p>
          <w:p w:rsidR="0088352A" w:rsidRPr="00F704E7" w:rsidRDefault="0088352A" w:rsidP="00F324AB">
            <w:pPr>
              <w:shd w:val="clear" w:color="auto" w:fill="FFFFFF" w:themeFill="background1"/>
              <w:autoSpaceDE w:val="0"/>
              <w:autoSpaceDN w:val="0"/>
              <w:adjustRightInd w:val="0"/>
              <w:ind w:left="720"/>
              <w:contextualSpacing/>
              <w:rPr>
                <w:rFonts w:ascii="TimesNewRomanPSMT" w:hAnsi="TimesNewRomanPSMT" w:cs="TimesNewRomanPSMT"/>
              </w:rPr>
            </w:pPr>
            <w:r w:rsidRPr="002A6E1C">
              <w:rPr>
                <w:rFonts w:ascii="Arial" w:hAnsi="Arial" w:cs="Arial"/>
              </w:rPr>
              <w:t>(other than, in the case of the school wishing to include a selection criteria based on (1) siblings of a student attending or having attended the school and/or</w:t>
            </w:r>
            <w:r w:rsidR="001326DE">
              <w:rPr>
                <w:rFonts w:ascii="Arial" w:hAnsi="Arial" w:cs="Arial"/>
              </w:rPr>
              <w:t xml:space="preserve"> </w:t>
            </w:r>
            <w:r w:rsidRPr="00F704E7">
              <w:rPr>
                <w:rFonts w:ascii="TimesNewRomanPSMT" w:hAnsi="TimesNewRomanPSMT" w:cs="TimesNewRomanPSMT"/>
              </w:rPr>
              <w:t xml:space="preserve">the date and time on which an application for admission was received by the school, </w:t>
            </w:r>
          </w:p>
          <w:p w:rsidR="0088352A" w:rsidRPr="00F704E7" w:rsidRDefault="0088352A" w:rsidP="00F324AB">
            <w:pPr>
              <w:shd w:val="clear" w:color="auto" w:fill="FFFFFF" w:themeFill="background1"/>
              <w:autoSpaceDE w:val="0"/>
              <w:autoSpaceDN w:val="0"/>
              <w:adjustRightInd w:val="0"/>
              <w:rPr>
                <w:rFonts w:ascii="TimesNewRomanPSMT" w:hAnsi="TimesNewRomanPSMT" w:cs="TimesNewRomanPSMT"/>
                <w:color w:val="FF0000"/>
              </w:rPr>
            </w:pPr>
          </w:p>
          <w:p w:rsidR="0088352A" w:rsidRPr="00F704E7" w:rsidRDefault="0088352A" w:rsidP="00F324AB">
            <w:pPr>
              <w:shd w:val="clear" w:color="auto" w:fill="FFFFFF" w:themeFill="background1"/>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subject to the application being received at any time during the period specified for receiving applications set out in the annual admission notice of the school for the school year concerned.</w:t>
            </w:r>
          </w:p>
          <w:p w:rsidR="004E5691" w:rsidRDefault="0088352A" w:rsidP="00F324AB">
            <w:pPr>
              <w:shd w:val="clear" w:color="auto" w:fill="FFFFFF" w:themeFill="background1"/>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also subject to the school making offers based on existing waiting lists (up until 31</w:t>
            </w:r>
            <w:r w:rsidRPr="00F704E7">
              <w:rPr>
                <w:rFonts w:ascii="TimesNewRomanPSMT" w:hAnsi="TimesNewRomanPSMT" w:cs="TimesNewRomanPSMT"/>
                <w:vertAlign w:val="superscript"/>
              </w:rPr>
              <w:t>st</w:t>
            </w:r>
            <w:r w:rsidRPr="00F704E7">
              <w:rPr>
                <w:rFonts w:ascii="TimesNewRomanPSMT" w:hAnsi="TimesNewRomanPSMT" w:cs="TimesNewRomanPSMT"/>
              </w:rPr>
              <w:t xml:space="preserve"> January 2025 only).</w:t>
            </w:r>
          </w:p>
          <w:p w:rsidR="00FB3597" w:rsidRPr="003201ED" w:rsidRDefault="00FB3597" w:rsidP="00AE7E94">
            <w:pPr>
              <w:autoSpaceDE w:val="0"/>
              <w:autoSpaceDN w:val="0"/>
              <w:adjustRightInd w:val="0"/>
              <w:ind w:left="720"/>
              <w:rPr>
                <w:rFonts w:ascii="Arial" w:hAnsi="Arial" w:cs="Arial"/>
                <w:color w:val="FF0000"/>
              </w:rPr>
            </w:pPr>
          </w:p>
        </w:tc>
      </w:tr>
    </w:tbl>
    <w:p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Decisions on applications </w:t>
      </w:r>
    </w:p>
    <w:p w:rsidR="00406BE7" w:rsidRPr="003201ED" w:rsidRDefault="00406BE7" w:rsidP="00406BE7">
      <w:pPr>
        <w:pStyle w:val="ListParagraph"/>
        <w:spacing w:after="0" w:line="240" w:lineRule="auto"/>
        <w:jc w:val="both"/>
        <w:rPr>
          <w:rFonts w:ascii="Arial" w:eastAsiaTheme="minorEastAsia" w:hAnsi="Arial" w:cs="Arial"/>
          <w:b/>
        </w:rPr>
      </w:pPr>
    </w:p>
    <w:p w:rsidR="00CD2B6C"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All decisions on applicat</w:t>
      </w:r>
      <w:r w:rsidR="00CD2B6C" w:rsidRPr="003201ED">
        <w:rPr>
          <w:rFonts w:ascii="Arial" w:eastAsiaTheme="minorEastAsia" w:hAnsi="Arial" w:cs="Arial"/>
        </w:rPr>
        <w:t xml:space="preserve">ions for admission </w:t>
      </w:r>
      <w:r w:rsidR="00C32145">
        <w:rPr>
          <w:rFonts w:ascii="Arial" w:eastAsiaTheme="minorEastAsia" w:hAnsi="Arial" w:cs="Arial"/>
        </w:rPr>
        <w:t xml:space="preserve">to </w:t>
      </w:r>
      <w:proofErr w:type="spellStart"/>
      <w:r w:rsidR="00C32145">
        <w:rPr>
          <w:rFonts w:ascii="Arial" w:eastAsiaTheme="minorEastAsia" w:hAnsi="Arial" w:cs="Arial"/>
        </w:rPr>
        <w:t>Scoil</w:t>
      </w:r>
      <w:proofErr w:type="spellEnd"/>
      <w:r w:rsidR="00C32145">
        <w:rPr>
          <w:rFonts w:ascii="Arial" w:eastAsiaTheme="minorEastAsia" w:hAnsi="Arial" w:cs="Arial"/>
        </w:rPr>
        <w:t xml:space="preserve"> </w:t>
      </w:r>
      <w:proofErr w:type="spellStart"/>
      <w:r w:rsidR="00C32145">
        <w:rPr>
          <w:rFonts w:ascii="Arial" w:eastAsiaTheme="minorEastAsia" w:hAnsi="Arial" w:cs="Arial"/>
        </w:rPr>
        <w:t>Chrónáin</w:t>
      </w:r>
      <w:proofErr w:type="spellEnd"/>
      <w:r w:rsidR="001326DE">
        <w:rPr>
          <w:rFonts w:ascii="Arial" w:eastAsiaTheme="minorEastAsia" w:hAnsi="Arial" w:cs="Arial"/>
        </w:rPr>
        <w:t xml:space="preserve"> </w:t>
      </w:r>
      <w:r w:rsidR="00AE7E94">
        <w:rPr>
          <w:rFonts w:ascii="Arial" w:eastAsiaTheme="minorEastAsia" w:hAnsi="Arial" w:cs="Arial"/>
        </w:rPr>
        <w:t>will be</w:t>
      </w:r>
      <w:r w:rsidR="00CD2B6C" w:rsidRPr="003201ED">
        <w:rPr>
          <w:rFonts w:ascii="Arial" w:eastAsiaTheme="minorEastAsia" w:hAnsi="Arial" w:cs="Arial"/>
        </w:rPr>
        <w:t xml:space="preserve"> based on the following:</w:t>
      </w:r>
    </w:p>
    <w:p w:rsidR="00212DB7" w:rsidRPr="00212DB7"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O</w:t>
      </w:r>
      <w:r w:rsidR="007E7E26" w:rsidRPr="003201ED">
        <w:rPr>
          <w:rFonts w:ascii="Arial" w:eastAsiaTheme="minorEastAsia" w:hAnsi="Arial" w:cs="Arial"/>
        </w:rPr>
        <w:t>ur</w:t>
      </w:r>
      <w:r>
        <w:rPr>
          <w:rFonts w:ascii="Arial" w:eastAsiaTheme="minorEastAsia" w:hAnsi="Arial" w:cs="Arial"/>
        </w:rPr>
        <w:t xml:space="preserve"> school’s admission policy</w:t>
      </w:r>
    </w:p>
    <w:p w:rsidR="00CD2B6C" w:rsidRPr="003201ED"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T</w:t>
      </w:r>
      <w:r w:rsidR="00CD2B6C" w:rsidRPr="003201ED">
        <w:rPr>
          <w:rFonts w:ascii="Arial" w:eastAsiaTheme="minorEastAsia" w:hAnsi="Arial" w:cs="Arial"/>
        </w:rPr>
        <w:t>he school’s annual admission notice</w:t>
      </w:r>
      <w:r>
        <w:rPr>
          <w:rFonts w:ascii="Arial" w:eastAsiaTheme="minorEastAsia" w:hAnsi="Arial" w:cs="Arial"/>
        </w:rPr>
        <w:t>(</w:t>
      </w:r>
      <w:r w:rsidRPr="003201ED">
        <w:rPr>
          <w:rFonts w:ascii="Arial" w:eastAsiaTheme="minorEastAsia" w:hAnsi="Arial" w:cs="Arial"/>
        </w:rPr>
        <w:t>where applicable</w:t>
      </w:r>
      <w:r>
        <w:rPr>
          <w:rFonts w:ascii="Arial" w:eastAsiaTheme="minorEastAsia" w:hAnsi="Arial" w:cs="Arial"/>
        </w:rPr>
        <w:t>)</w:t>
      </w:r>
    </w:p>
    <w:p w:rsidR="00D932F9" w:rsidRPr="003201ED" w:rsidRDefault="00CD2B6C" w:rsidP="00E47AF1">
      <w:pPr>
        <w:pStyle w:val="ListParagraph"/>
        <w:numPr>
          <w:ilvl w:val="0"/>
          <w:numId w:val="25"/>
        </w:numPr>
        <w:spacing w:after="0" w:line="240" w:lineRule="auto"/>
        <w:ind w:left="426"/>
        <w:rPr>
          <w:rFonts w:ascii="Arial" w:eastAsiaTheme="minorEastAsia" w:hAnsi="Arial" w:cs="Arial"/>
          <w:b/>
        </w:rPr>
      </w:pPr>
      <w:r w:rsidRPr="003201ED">
        <w:rPr>
          <w:rFonts w:ascii="Arial" w:eastAsiaTheme="minorEastAsia" w:hAnsi="Arial" w:cs="Arial"/>
        </w:rPr>
        <w:t>The</w:t>
      </w:r>
      <w:r w:rsidR="00406BE7" w:rsidRPr="003201ED">
        <w:rPr>
          <w:rFonts w:ascii="Arial" w:eastAsiaTheme="minorEastAsia" w:hAnsi="Arial" w:cs="Arial"/>
        </w:rPr>
        <w:t xml:space="preserve"> information</w:t>
      </w:r>
      <w:r w:rsidR="001326DE">
        <w:rPr>
          <w:rFonts w:ascii="Arial" w:eastAsiaTheme="minorEastAsia" w:hAnsi="Arial" w:cs="Arial"/>
        </w:rPr>
        <w:t xml:space="preserve"> </w:t>
      </w:r>
      <w:r w:rsidRPr="003201ED">
        <w:rPr>
          <w:rFonts w:ascii="Arial" w:eastAsiaTheme="minorEastAsia" w:hAnsi="Arial" w:cs="Arial"/>
        </w:rPr>
        <w:t xml:space="preserve">provided by the applicant in the </w:t>
      </w:r>
      <w:r w:rsidR="007E7E26" w:rsidRPr="003201ED">
        <w:rPr>
          <w:rFonts w:ascii="Arial" w:eastAsiaTheme="minorEastAsia" w:hAnsi="Arial" w:cs="Arial"/>
        </w:rPr>
        <w:t xml:space="preserve">school’s official </w:t>
      </w:r>
      <w:r w:rsidRPr="003201ED">
        <w:rPr>
          <w:rFonts w:ascii="Arial" w:eastAsiaTheme="minorEastAsia" w:hAnsi="Arial" w:cs="Arial"/>
        </w:rPr>
        <w:t xml:space="preserve">application form received during the period specified in </w:t>
      </w:r>
      <w:r w:rsidR="007E7E26" w:rsidRPr="003201ED">
        <w:rPr>
          <w:rFonts w:ascii="Arial" w:eastAsiaTheme="minorEastAsia" w:hAnsi="Arial" w:cs="Arial"/>
        </w:rPr>
        <w:t>our</w:t>
      </w:r>
      <w:r w:rsidRPr="003201ED">
        <w:rPr>
          <w:rFonts w:ascii="Arial" w:eastAsiaTheme="minorEastAsia" w:hAnsi="Arial" w:cs="Arial"/>
        </w:rPr>
        <w:t xml:space="preserve"> annual admission notice for receiving appl</w:t>
      </w:r>
      <w:r w:rsidR="00212DB7">
        <w:rPr>
          <w:rFonts w:ascii="Arial" w:eastAsiaTheme="minorEastAsia" w:hAnsi="Arial" w:cs="Arial"/>
        </w:rPr>
        <w:t>ications</w:t>
      </w:r>
    </w:p>
    <w:p w:rsidR="00D3482E" w:rsidRPr="003201ED" w:rsidRDefault="00D3482E" w:rsidP="00E47AF1">
      <w:pPr>
        <w:pStyle w:val="ListParagraph"/>
        <w:spacing w:after="0" w:line="240" w:lineRule="auto"/>
        <w:ind w:left="426"/>
        <w:rPr>
          <w:rFonts w:ascii="Arial" w:eastAsiaTheme="minorEastAsia" w:hAnsi="Arial" w:cs="Arial"/>
        </w:rPr>
      </w:pPr>
    </w:p>
    <w:p w:rsidR="00A944A9" w:rsidRPr="003201ED" w:rsidRDefault="00D3482E" w:rsidP="00E47AF1">
      <w:pPr>
        <w:pStyle w:val="ListParagraph"/>
        <w:spacing w:after="0" w:line="240" w:lineRule="auto"/>
        <w:ind w:left="426"/>
        <w:rPr>
          <w:rFonts w:ascii="Arial" w:eastAsiaTheme="minorEastAsia" w:hAnsi="Arial" w:cs="Arial"/>
        </w:rPr>
      </w:pPr>
      <w:r w:rsidRPr="003201ED">
        <w:rPr>
          <w:rFonts w:ascii="Arial" w:eastAsiaTheme="minorEastAsia" w:hAnsi="Arial" w:cs="Arial"/>
        </w:rPr>
        <w:lastRenderedPageBreak/>
        <w:t>(</w:t>
      </w:r>
      <w:r w:rsidR="007E7E26" w:rsidRPr="003201ED">
        <w:rPr>
          <w:rFonts w:ascii="Arial" w:eastAsiaTheme="minorEastAsia" w:hAnsi="Arial" w:cs="Arial"/>
        </w:rPr>
        <w:t xml:space="preserve">Please see </w:t>
      </w:r>
      <w:hyperlink w:anchor="_Procedures_for_admission" w:history="1">
        <w:r w:rsidR="007E7E26" w:rsidRPr="00F10754">
          <w:rPr>
            <w:rStyle w:val="Hyperlink"/>
            <w:rFonts w:ascii="Arial" w:eastAsiaTheme="minorEastAsia" w:hAnsi="Arial" w:cs="Arial"/>
          </w:rPr>
          <w:t>sectio</w:t>
        </w:r>
        <w:r w:rsidR="00F10754">
          <w:rPr>
            <w:rStyle w:val="Hyperlink"/>
            <w:rFonts w:ascii="Arial" w:eastAsiaTheme="minorEastAsia" w:hAnsi="Arial" w:cs="Arial"/>
          </w:rPr>
          <w:t>n 1</w:t>
        </w:r>
      </w:hyperlink>
      <w:r w:rsidR="003E70AB">
        <w:rPr>
          <w:rStyle w:val="Hyperlink"/>
          <w:rFonts w:ascii="Arial" w:eastAsiaTheme="minorEastAsia" w:hAnsi="Arial" w:cs="Arial"/>
        </w:rPr>
        <w:t>4</w:t>
      </w:r>
      <w:r w:rsidR="007E7E26" w:rsidRPr="003201ED">
        <w:rPr>
          <w:rFonts w:ascii="Arial" w:eastAsiaTheme="minorEastAsia" w:hAnsi="Arial" w:cs="Arial"/>
        </w:rPr>
        <w:t xml:space="preserve"> below in</w:t>
      </w:r>
      <w:r w:rsidR="00874D4C" w:rsidRPr="003201ED">
        <w:rPr>
          <w:rFonts w:ascii="Arial" w:eastAsiaTheme="minorEastAsia" w:hAnsi="Arial" w:cs="Arial"/>
        </w:rPr>
        <w:t xml:space="preserve"> relation to applications </w:t>
      </w:r>
      <w:r w:rsidR="007E7E26" w:rsidRPr="003201ED">
        <w:rPr>
          <w:rFonts w:ascii="Arial" w:eastAsiaTheme="minorEastAsia" w:hAnsi="Arial" w:cs="Arial"/>
        </w:rPr>
        <w:t>received outside of th</w:t>
      </w:r>
      <w:r w:rsidRPr="003201ED">
        <w:rPr>
          <w:rFonts w:ascii="Arial" w:eastAsiaTheme="minorEastAsia" w:hAnsi="Arial" w:cs="Arial"/>
        </w:rPr>
        <w:t>e admissions</w:t>
      </w:r>
      <w:r w:rsidR="007E7E26" w:rsidRPr="003201ED">
        <w:rPr>
          <w:rFonts w:ascii="Arial" w:eastAsiaTheme="minorEastAsia" w:hAnsi="Arial" w:cs="Arial"/>
        </w:rPr>
        <w:t xml:space="preserve"> period and </w:t>
      </w:r>
      <w:hyperlink w:anchor="_Declaration_in_relation" w:history="1">
        <w:r w:rsidR="007E7E26" w:rsidRPr="00883B35">
          <w:rPr>
            <w:rStyle w:val="Hyperlink"/>
            <w:rFonts w:ascii="Arial" w:eastAsiaTheme="minorEastAsia" w:hAnsi="Arial" w:cs="Arial"/>
          </w:rPr>
          <w:t>sectio</w:t>
        </w:r>
        <w:r w:rsidR="00883B35">
          <w:rPr>
            <w:rStyle w:val="Hyperlink"/>
            <w:rFonts w:ascii="Arial" w:eastAsiaTheme="minorEastAsia" w:hAnsi="Arial" w:cs="Arial"/>
          </w:rPr>
          <w:t>n 1</w:t>
        </w:r>
        <w:r w:rsidR="003E70AB">
          <w:rPr>
            <w:rStyle w:val="Hyperlink"/>
            <w:rFonts w:ascii="Arial" w:eastAsiaTheme="minorEastAsia" w:hAnsi="Arial" w:cs="Arial"/>
          </w:rPr>
          <w:t>5</w:t>
        </w:r>
      </w:hyperlink>
      <w:r w:rsidR="007E7E26" w:rsidRPr="003201ED">
        <w:rPr>
          <w:rFonts w:ascii="Arial" w:eastAsiaTheme="minorEastAsia" w:hAnsi="Arial" w:cs="Arial"/>
        </w:rPr>
        <w:t xml:space="preserve"> below in relation to applications for places in years other than the intake </w:t>
      </w:r>
      <w:r w:rsidRPr="003201ED">
        <w:rPr>
          <w:rFonts w:ascii="Arial" w:eastAsiaTheme="minorEastAsia" w:hAnsi="Arial" w:cs="Arial"/>
        </w:rPr>
        <w:t>group.)</w:t>
      </w:r>
    </w:p>
    <w:p w:rsidR="007E7E26" w:rsidRPr="003201ED" w:rsidRDefault="007E7E26" w:rsidP="00E47AF1">
      <w:pPr>
        <w:pStyle w:val="ListParagraph"/>
        <w:spacing w:after="0" w:line="240" w:lineRule="auto"/>
        <w:ind w:left="426"/>
        <w:rPr>
          <w:rFonts w:ascii="Arial" w:eastAsiaTheme="minorEastAsia" w:hAnsi="Arial" w:cs="Arial"/>
        </w:rPr>
      </w:pPr>
    </w:p>
    <w:p w:rsidR="00406BE7"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 xml:space="preserve">Selection criteria </w:t>
      </w:r>
      <w:r w:rsidR="00ED1621" w:rsidRPr="003201ED">
        <w:rPr>
          <w:rFonts w:ascii="Arial" w:eastAsiaTheme="minorEastAsia" w:hAnsi="Arial" w:cs="Arial"/>
        </w:rPr>
        <w:t xml:space="preserve">that are </w:t>
      </w:r>
      <w:r w:rsidRPr="003201ED">
        <w:rPr>
          <w:rFonts w:ascii="Arial" w:eastAsiaTheme="minorEastAsia" w:hAnsi="Arial" w:cs="Arial"/>
        </w:rPr>
        <w:t>not included in our school admission policy will not be used to make a decision on an application for a place in our school.</w:t>
      </w:r>
    </w:p>
    <w:p w:rsidR="005E4A3E" w:rsidRPr="003201ED" w:rsidRDefault="005E4A3E" w:rsidP="00E47AF1">
      <w:pPr>
        <w:spacing w:after="0" w:line="240" w:lineRule="auto"/>
        <w:rPr>
          <w:rFonts w:ascii="Arial" w:eastAsiaTheme="minorEastAsia" w:hAnsi="Arial" w:cs="Arial"/>
          <w:b/>
        </w:rPr>
      </w:pPr>
    </w:p>
    <w:p w:rsidR="00406BE7" w:rsidRPr="00F10754" w:rsidRDefault="00406BE7" w:rsidP="00F10754">
      <w:pPr>
        <w:pStyle w:val="Heading2"/>
        <w:numPr>
          <w:ilvl w:val="0"/>
          <w:numId w:val="29"/>
        </w:numPr>
        <w:rPr>
          <w:rFonts w:ascii="Arial" w:eastAsiaTheme="minorEastAsia" w:hAnsi="Arial" w:cs="Arial"/>
          <w:b/>
          <w:color w:val="385623" w:themeColor="accent6" w:themeShade="80"/>
          <w:sz w:val="24"/>
          <w:szCs w:val="24"/>
        </w:rPr>
      </w:pPr>
      <w:r w:rsidRPr="00F10754">
        <w:rPr>
          <w:rFonts w:ascii="Arial" w:eastAsiaTheme="minorEastAsia" w:hAnsi="Arial" w:cs="Arial"/>
          <w:b/>
          <w:color w:val="385623" w:themeColor="accent6" w:themeShade="80"/>
          <w:sz w:val="24"/>
          <w:szCs w:val="24"/>
        </w:rPr>
        <w:t>Notifying applicants of decisions</w:t>
      </w:r>
    </w:p>
    <w:p w:rsidR="00406BE7" w:rsidRPr="003201ED" w:rsidRDefault="00406BE7" w:rsidP="00406BE7">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Applicants will be informed </w:t>
      </w:r>
      <w:r w:rsidR="00ED1621" w:rsidRPr="003201ED">
        <w:rPr>
          <w:rFonts w:ascii="Arial" w:eastAsiaTheme="minorEastAsia" w:hAnsi="Arial" w:cs="Arial"/>
        </w:rPr>
        <w:t xml:space="preserve">in writing </w:t>
      </w:r>
      <w:r w:rsidRPr="003201ED">
        <w:rPr>
          <w:rFonts w:ascii="Arial" w:eastAsiaTheme="minorEastAsia" w:hAnsi="Arial" w:cs="Arial"/>
        </w:rPr>
        <w:t xml:space="preserve">as to the decision of the school, </w:t>
      </w:r>
      <w:r w:rsidR="00ED1621" w:rsidRPr="003201ED">
        <w:rPr>
          <w:rFonts w:ascii="Arial" w:eastAsiaTheme="minorEastAsia" w:hAnsi="Arial" w:cs="Arial"/>
        </w:rPr>
        <w:t>within the timeline</w:t>
      </w:r>
      <w:r w:rsidRPr="003201ED">
        <w:rPr>
          <w:rFonts w:ascii="Arial" w:eastAsiaTheme="minorEastAsia" w:hAnsi="Arial" w:cs="Arial"/>
        </w:rPr>
        <w:t xml:space="preserve"> outlined in the annual admissions notice. </w:t>
      </w:r>
    </w:p>
    <w:p w:rsidR="00406BE7" w:rsidRPr="003201ED" w:rsidRDefault="00406BE7" w:rsidP="00E47AF1">
      <w:pPr>
        <w:autoSpaceDE w:val="0"/>
        <w:autoSpaceDN w:val="0"/>
        <w:adjustRightInd w:val="0"/>
        <w:spacing w:after="0" w:line="240" w:lineRule="auto"/>
        <w:rPr>
          <w:rFonts w:ascii="Arial" w:eastAsiaTheme="minorEastAsia" w:hAnsi="Arial" w:cs="Arial"/>
        </w:rPr>
      </w:pPr>
    </w:p>
    <w:p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If a student is not offered a place in our school, the reasons why they were not offered a place will be communicated in writing</w:t>
      </w:r>
      <w:r w:rsidR="00ED1621" w:rsidRPr="003201ED">
        <w:rPr>
          <w:rFonts w:ascii="Arial" w:eastAsiaTheme="minorEastAsia" w:hAnsi="Arial" w:cs="Arial"/>
        </w:rPr>
        <w:t xml:space="preserve"> to the applicant</w:t>
      </w:r>
      <w:r w:rsidRPr="003201ED">
        <w:rPr>
          <w:rFonts w:ascii="Arial" w:eastAsiaTheme="minorEastAsia" w:hAnsi="Arial" w:cs="Arial"/>
        </w:rPr>
        <w:t>,</w:t>
      </w:r>
      <w:r w:rsidR="00ED1621" w:rsidRPr="003201ED">
        <w:rPr>
          <w:rFonts w:ascii="Arial" w:eastAsiaTheme="minorEastAsia" w:hAnsi="Arial" w:cs="Arial"/>
        </w:rPr>
        <w:t xml:space="preserve"> including</w:t>
      </w:r>
      <w:r w:rsidR="00481B24" w:rsidRPr="003201ED">
        <w:rPr>
          <w:rFonts w:ascii="Arial" w:eastAsiaTheme="minorEastAsia" w:hAnsi="Arial" w:cs="Arial"/>
        </w:rPr>
        <w:t xml:space="preserve">, where applicable, </w:t>
      </w:r>
      <w:r w:rsidR="00ED1621" w:rsidRPr="003201ED">
        <w:rPr>
          <w:rFonts w:ascii="Arial" w:eastAsiaTheme="minorEastAsia" w:hAnsi="Arial" w:cs="Arial"/>
        </w:rPr>
        <w:t xml:space="preserve">details of </w:t>
      </w:r>
      <w:r w:rsidRPr="003201ED">
        <w:rPr>
          <w:rFonts w:ascii="Arial" w:eastAsiaTheme="minorEastAsia" w:hAnsi="Arial" w:cs="Arial"/>
        </w:rPr>
        <w:t>the student</w:t>
      </w:r>
      <w:r w:rsidR="00ED1621" w:rsidRPr="003201ED">
        <w:rPr>
          <w:rFonts w:ascii="Arial" w:eastAsiaTheme="minorEastAsia" w:hAnsi="Arial" w:cs="Arial"/>
        </w:rPr>
        <w:t>’</w:t>
      </w:r>
      <w:r w:rsidRPr="003201ED">
        <w:rPr>
          <w:rFonts w:ascii="Arial" w:eastAsiaTheme="minorEastAsia" w:hAnsi="Arial" w:cs="Arial"/>
        </w:rPr>
        <w:t xml:space="preserve">s ranking against the selection criteria and </w:t>
      </w:r>
      <w:r w:rsidR="00ED1621" w:rsidRPr="003201ED">
        <w:rPr>
          <w:rFonts w:ascii="Arial" w:eastAsiaTheme="minorEastAsia" w:hAnsi="Arial" w:cs="Arial"/>
        </w:rPr>
        <w:t>details of the student’s place</w:t>
      </w:r>
      <w:r w:rsidRPr="003201ED">
        <w:rPr>
          <w:rFonts w:ascii="Arial" w:eastAsiaTheme="minorEastAsia" w:hAnsi="Arial" w:cs="Arial"/>
        </w:rPr>
        <w:t xml:space="preserve"> on the waiting list for the school y</w:t>
      </w:r>
      <w:r w:rsidR="00322FEE" w:rsidRPr="003201ED">
        <w:rPr>
          <w:rFonts w:ascii="Arial" w:eastAsiaTheme="minorEastAsia" w:hAnsi="Arial" w:cs="Arial"/>
        </w:rPr>
        <w:t xml:space="preserve">ear concerned. </w:t>
      </w:r>
    </w:p>
    <w:p w:rsidR="00406BE7" w:rsidRPr="003201ED" w:rsidRDefault="00406BE7" w:rsidP="00E47AF1">
      <w:pPr>
        <w:autoSpaceDE w:val="0"/>
        <w:autoSpaceDN w:val="0"/>
        <w:adjustRightInd w:val="0"/>
        <w:spacing w:after="0" w:line="240" w:lineRule="auto"/>
        <w:contextualSpacing/>
        <w:rPr>
          <w:rFonts w:ascii="Arial" w:eastAsiaTheme="minorEastAsia" w:hAnsi="Arial" w:cs="Arial"/>
        </w:rPr>
      </w:pPr>
    </w:p>
    <w:p w:rsidR="00406BE7" w:rsidRPr="003201ED" w:rsidRDefault="00ED1621"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Applicants </w:t>
      </w:r>
      <w:r w:rsidR="00406BE7" w:rsidRPr="003201ED">
        <w:rPr>
          <w:rFonts w:ascii="Arial" w:eastAsiaTheme="minorEastAsia" w:hAnsi="Arial" w:cs="Arial"/>
        </w:rPr>
        <w:t>will be informe</w:t>
      </w:r>
      <w:r w:rsidRPr="003201ED">
        <w:rPr>
          <w:rFonts w:ascii="Arial" w:eastAsiaTheme="minorEastAsia" w:hAnsi="Arial" w:cs="Arial"/>
        </w:rPr>
        <w:t xml:space="preserve">d of the right to seek a review/right of </w:t>
      </w:r>
      <w:r w:rsidR="00406BE7" w:rsidRPr="003201ED">
        <w:rPr>
          <w:rFonts w:ascii="Arial" w:eastAsiaTheme="minorEastAsia" w:hAnsi="Arial" w:cs="Arial"/>
        </w:rPr>
        <w:t xml:space="preserve">appeal of the school’s decision (see </w:t>
      </w:r>
      <w:hyperlink w:anchor="_Reviews/appeals" w:history="1">
        <w:r w:rsidR="00883B35" w:rsidRPr="00883B35">
          <w:rPr>
            <w:rStyle w:val="Hyperlink"/>
            <w:rFonts w:ascii="Arial" w:eastAsiaTheme="minorEastAsia" w:hAnsi="Arial" w:cs="Arial"/>
          </w:rPr>
          <w:t>section 18</w:t>
        </w:r>
      </w:hyperlink>
      <w:r w:rsidR="00406BE7" w:rsidRPr="003201ED">
        <w:rPr>
          <w:rFonts w:ascii="Arial" w:eastAsiaTheme="minorEastAsia" w:hAnsi="Arial" w:cs="Arial"/>
        </w:rPr>
        <w:t>below for further details)</w:t>
      </w:r>
      <w:r w:rsidR="003B6FA7" w:rsidRPr="003201ED">
        <w:rPr>
          <w:rFonts w:ascii="Arial" w:eastAsiaTheme="minorEastAsia" w:hAnsi="Arial" w:cs="Arial"/>
        </w:rPr>
        <w:t>.</w:t>
      </w:r>
    </w:p>
    <w:p w:rsidR="003B6FA7" w:rsidRPr="003201ED" w:rsidRDefault="003B6FA7" w:rsidP="00406BE7">
      <w:pPr>
        <w:autoSpaceDE w:val="0"/>
        <w:autoSpaceDN w:val="0"/>
        <w:adjustRightInd w:val="0"/>
        <w:spacing w:after="0" w:line="240" w:lineRule="auto"/>
        <w:contextualSpacing/>
        <w:jc w:val="both"/>
        <w:rPr>
          <w:rFonts w:ascii="Arial" w:eastAsiaTheme="minorEastAsia" w:hAnsi="Arial" w:cs="Arial"/>
        </w:rPr>
      </w:pPr>
    </w:p>
    <w:p w:rsidR="00406BE7" w:rsidRPr="003201ED" w:rsidRDefault="00406BE7" w:rsidP="00406BE7">
      <w:pPr>
        <w:spacing w:after="0" w:line="240" w:lineRule="auto"/>
        <w:rPr>
          <w:rFonts w:ascii="Arial" w:eastAsiaTheme="minorEastAsia" w:hAnsi="Arial" w:cs="Arial"/>
          <w:color w:val="385623" w:themeColor="accent6" w:themeShade="80"/>
        </w:rPr>
      </w:pPr>
    </w:p>
    <w:p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bookmarkStart w:id="4" w:name="_Acceptance_of_an"/>
      <w:bookmarkStart w:id="5" w:name="_Ref31796919"/>
      <w:bookmarkEnd w:id="4"/>
      <w:r w:rsidRPr="00103809">
        <w:rPr>
          <w:rFonts w:ascii="Arial" w:eastAsiaTheme="minorEastAsia" w:hAnsi="Arial" w:cs="Arial"/>
          <w:b/>
          <w:color w:val="385623" w:themeColor="accent6" w:themeShade="80"/>
          <w:sz w:val="24"/>
          <w:szCs w:val="24"/>
        </w:rPr>
        <w:t>Acceptance of an offer of a place by an applicant</w:t>
      </w:r>
      <w:bookmarkEnd w:id="5"/>
    </w:p>
    <w:p w:rsidR="00406BE7" w:rsidRPr="003201ED" w:rsidRDefault="00406BE7" w:rsidP="00406BE7">
      <w:pPr>
        <w:pStyle w:val="ListParagraph"/>
        <w:spacing w:after="0" w:line="240" w:lineRule="auto"/>
        <w:rPr>
          <w:rFonts w:ascii="Arial" w:eastAsiaTheme="minorEastAsia" w:hAnsi="Arial" w:cs="Arial"/>
          <w:b/>
          <w:color w:val="385623" w:themeColor="accent6" w:themeShade="80"/>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In accept</w:t>
      </w:r>
      <w:r w:rsidR="002A6E1C">
        <w:rPr>
          <w:rFonts w:ascii="Arial" w:eastAsiaTheme="minorEastAsia" w:hAnsi="Arial" w:cs="Arial"/>
        </w:rPr>
        <w:t xml:space="preserve">ing an offer of admission from </w:t>
      </w:r>
      <w:proofErr w:type="spellStart"/>
      <w:r w:rsidR="002A6E1C">
        <w:rPr>
          <w:rFonts w:ascii="Arial" w:eastAsiaTheme="minorEastAsia" w:hAnsi="Arial" w:cs="Arial"/>
        </w:rPr>
        <w:t>Scoil</w:t>
      </w:r>
      <w:proofErr w:type="spellEnd"/>
      <w:r w:rsidR="002A6E1C">
        <w:rPr>
          <w:rFonts w:ascii="Arial" w:eastAsiaTheme="minorEastAsia" w:hAnsi="Arial" w:cs="Arial"/>
        </w:rPr>
        <w:t xml:space="preserve"> </w:t>
      </w:r>
      <w:proofErr w:type="spellStart"/>
      <w:r w:rsidR="002A6E1C">
        <w:rPr>
          <w:rFonts w:ascii="Arial" w:eastAsiaTheme="minorEastAsia" w:hAnsi="Arial" w:cs="Arial"/>
        </w:rPr>
        <w:t>Chrónáin</w:t>
      </w:r>
      <w:proofErr w:type="spellEnd"/>
      <w:r w:rsidR="002A6E1C">
        <w:rPr>
          <w:rFonts w:ascii="Arial" w:eastAsiaTheme="minorEastAsia" w:hAnsi="Arial" w:cs="Arial"/>
        </w:rPr>
        <w:t xml:space="preserve"> </w:t>
      </w:r>
      <w:r w:rsidRPr="003201ED">
        <w:rPr>
          <w:rFonts w:ascii="Arial" w:eastAsiaTheme="minorEastAsia" w:hAnsi="Arial" w:cs="Arial"/>
        </w:rPr>
        <w:t xml:space="preserve">you </w:t>
      </w:r>
      <w:r w:rsidR="00ED1621" w:rsidRPr="003201ED">
        <w:rPr>
          <w:rFonts w:ascii="Arial" w:eastAsiaTheme="minorEastAsia" w:hAnsi="Arial" w:cs="Arial"/>
        </w:rPr>
        <w:t xml:space="preserve">must </w:t>
      </w:r>
      <w:r w:rsidRPr="003201ED">
        <w:rPr>
          <w:rFonts w:ascii="Arial" w:eastAsiaTheme="minorEastAsia" w:hAnsi="Arial" w:cs="Arial"/>
        </w:rPr>
        <w:t>indicate—</w:t>
      </w:r>
    </w:p>
    <w:p w:rsidR="00406BE7" w:rsidRPr="003201ED" w:rsidRDefault="00406BE7" w:rsidP="00406BE7">
      <w:pPr>
        <w:autoSpaceDE w:val="0"/>
        <w:autoSpaceDN w:val="0"/>
        <w:adjustRightInd w:val="0"/>
        <w:spacing w:after="0" w:line="240" w:lineRule="auto"/>
        <w:rPr>
          <w:rFonts w:ascii="Arial" w:eastAsiaTheme="minorEastAsia" w:hAnsi="Arial" w:cs="Arial"/>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w:t>
      </w:r>
      <w:proofErr w:type="spellStart"/>
      <w:r w:rsidRPr="003201ED">
        <w:rPr>
          <w:rFonts w:ascii="Arial" w:eastAsiaTheme="minorEastAsia" w:hAnsi="Arial" w:cs="Arial"/>
        </w:rPr>
        <w:t>i</w:t>
      </w:r>
      <w:proofErr w:type="spellEnd"/>
      <w:r w:rsidRPr="003201ED">
        <w:rPr>
          <w:rFonts w:ascii="Arial" w:eastAsiaTheme="minorEastAsia" w:hAnsi="Arial" w:cs="Arial"/>
        </w:rPr>
        <w:t xml:space="preserve">) </w:t>
      </w:r>
      <w:proofErr w:type="gramStart"/>
      <w:r w:rsidRPr="003201ED">
        <w:rPr>
          <w:rFonts w:ascii="Arial" w:eastAsiaTheme="minorEastAsia" w:hAnsi="Arial" w:cs="Arial"/>
        </w:rPr>
        <w:t>whether</w:t>
      </w:r>
      <w:proofErr w:type="gramEnd"/>
      <w:r w:rsidRPr="003201ED">
        <w:rPr>
          <w:rFonts w:ascii="Arial" w:eastAsiaTheme="minorEastAsia" w:hAnsi="Arial" w:cs="Arial"/>
        </w:rPr>
        <w:t xml:space="preserve"> or not you have accepted an offer of admission for another school or schools. If you have accepted such an offer, you must </w:t>
      </w:r>
      <w:r w:rsidR="00A22884" w:rsidRPr="003201ED">
        <w:rPr>
          <w:rFonts w:ascii="Arial" w:eastAsiaTheme="minorEastAsia" w:hAnsi="Arial" w:cs="Arial"/>
        </w:rPr>
        <w:t xml:space="preserve">also </w:t>
      </w:r>
      <w:r w:rsidRPr="003201ED">
        <w:rPr>
          <w:rFonts w:ascii="Arial" w:eastAsiaTheme="minorEastAsia" w:hAnsi="Arial" w:cs="Arial"/>
        </w:rPr>
        <w:t>provide details of</w:t>
      </w:r>
      <w:r w:rsidR="00A22884" w:rsidRPr="003201ED">
        <w:rPr>
          <w:rFonts w:ascii="Arial" w:eastAsiaTheme="minorEastAsia" w:hAnsi="Arial" w:cs="Arial"/>
        </w:rPr>
        <w:t xml:space="preserve"> the offer or offers concerned and</w:t>
      </w:r>
    </w:p>
    <w:p w:rsidR="00764262" w:rsidRDefault="00764262" w:rsidP="00406BE7">
      <w:pPr>
        <w:autoSpaceDE w:val="0"/>
        <w:autoSpaceDN w:val="0"/>
        <w:adjustRightInd w:val="0"/>
        <w:spacing w:after="0" w:line="240" w:lineRule="auto"/>
        <w:rPr>
          <w:rFonts w:ascii="Arial" w:eastAsiaTheme="minorEastAsia" w:hAnsi="Arial" w:cs="Arial"/>
        </w:rPr>
      </w:pPr>
    </w:p>
    <w:p w:rsidR="00764262"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(ii) </w:t>
      </w:r>
      <w:proofErr w:type="gramStart"/>
      <w:r w:rsidRPr="003201ED">
        <w:rPr>
          <w:rFonts w:ascii="Arial" w:eastAsiaTheme="minorEastAsia" w:hAnsi="Arial" w:cs="Arial"/>
        </w:rPr>
        <w:t>whether</w:t>
      </w:r>
      <w:proofErr w:type="gramEnd"/>
      <w:r w:rsidRPr="003201ED">
        <w:rPr>
          <w:rFonts w:ascii="Arial" w:eastAsiaTheme="minorEastAsia" w:hAnsi="Arial" w:cs="Arial"/>
        </w:rPr>
        <w:t xml:space="preserve"> or not you have applied for and awaiting confirmation of an offer of admission from another school or schools, and if so, you must provide details of the other school or schools concerned.</w:t>
      </w:r>
    </w:p>
    <w:p w:rsidR="00E47AF1" w:rsidRPr="003201ED" w:rsidRDefault="00E47AF1" w:rsidP="00406BE7">
      <w:pPr>
        <w:autoSpaceDE w:val="0"/>
        <w:autoSpaceDN w:val="0"/>
        <w:adjustRightInd w:val="0"/>
        <w:spacing w:after="0" w:line="240" w:lineRule="auto"/>
        <w:rPr>
          <w:rFonts w:ascii="Arial" w:eastAsiaTheme="minorEastAsia" w:hAnsi="Arial" w:cs="Arial"/>
        </w:rPr>
      </w:pPr>
    </w:p>
    <w:p w:rsidR="00ED1621" w:rsidRPr="00103809" w:rsidRDefault="00ED162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Circumstances in which offers may not be made or may be withdrawn</w:t>
      </w:r>
    </w:p>
    <w:p w:rsidR="00406BE7" w:rsidRPr="003201ED" w:rsidRDefault="00406BE7" w:rsidP="00406BE7">
      <w:pPr>
        <w:autoSpaceDE w:val="0"/>
        <w:autoSpaceDN w:val="0"/>
        <w:adjustRightInd w:val="0"/>
        <w:spacing w:after="0" w:line="240" w:lineRule="auto"/>
        <w:rPr>
          <w:rFonts w:ascii="Arial" w:eastAsiaTheme="minorEastAsia" w:hAnsi="Arial" w:cs="Arial"/>
          <w:color w:val="385623" w:themeColor="accent6" w:themeShade="80"/>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An offer of admission may not </w:t>
      </w:r>
      <w:r w:rsidR="002A6E1C">
        <w:rPr>
          <w:rFonts w:ascii="Arial" w:eastAsiaTheme="minorEastAsia" w:hAnsi="Arial" w:cs="Arial"/>
        </w:rPr>
        <w:t xml:space="preserve">be made or may be withdrawn by </w:t>
      </w:r>
      <w:proofErr w:type="spellStart"/>
      <w:r w:rsidR="004F3E04">
        <w:rPr>
          <w:rFonts w:ascii="Arial" w:eastAsiaTheme="minorEastAsia" w:hAnsi="Arial" w:cs="Arial"/>
        </w:rPr>
        <w:t>Scoil</w:t>
      </w:r>
      <w:proofErr w:type="spellEnd"/>
      <w:r w:rsidR="004F3E04">
        <w:rPr>
          <w:rFonts w:ascii="Arial" w:eastAsiaTheme="minorEastAsia" w:hAnsi="Arial" w:cs="Arial"/>
        </w:rPr>
        <w:t xml:space="preserve"> </w:t>
      </w:r>
      <w:proofErr w:type="spellStart"/>
      <w:r w:rsidR="004F3E04">
        <w:rPr>
          <w:rFonts w:ascii="Arial" w:eastAsiaTheme="minorEastAsia" w:hAnsi="Arial" w:cs="Arial"/>
        </w:rPr>
        <w:t>Chrónáin</w:t>
      </w:r>
      <w:proofErr w:type="spellEnd"/>
      <w:r w:rsidR="004F3E04">
        <w:rPr>
          <w:rFonts w:ascii="Arial" w:eastAsiaTheme="minorEastAsia" w:hAnsi="Arial" w:cs="Arial"/>
        </w:rPr>
        <w:t xml:space="preserve"> </w:t>
      </w:r>
      <w:r w:rsidRPr="003201ED">
        <w:rPr>
          <w:rFonts w:ascii="Arial" w:eastAsiaTheme="minorEastAsia" w:hAnsi="Arial" w:cs="Arial"/>
        </w:rPr>
        <w:t>where—</w:t>
      </w:r>
    </w:p>
    <w:p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 xml:space="preserve"> </w:t>
      </w:r>
      <w:proofErr w:type="gramStart"/>
      <w:r w:rsidRPr="003201ED">
        <w:rPr>
          <w:rFonts w:ascii="Arial" w:eastAsiaTheme="minorEastAsia" w:hAnsi="Arial" w:cs="Arial"/>
        </w:rPr>
        <w:t>information</w:t>
      </w:r>
      <w:proofErr w:type="gramEnd"/>
      <w:r w:rsidRPr="003201ED">
        <w:rPr>
          <w:rFonts w:ascii="Arial" w:eastAsiaTheme="minorEastAsia" w:hAnsi="Arial" w:cs="Arial"/>
        </w:rPr>
        <w:t xml:space="preserve"> contained in the application is false or misleading.</w:t>
      </w:r>
    </w:p>
    <w:p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proofErr w:type="gramStart"/>
      <w:r w:rsidRPr="003201ED">
        <w:rPr>
          <w:rFonts w:ascii="Arial" w:eastAsiaTheme="minorEastAsia" w:hAnsi="Arial" w:cs="Arial"/>
        </w:rPr>
        <w:t>an</w:t>
      </w:r>
      <w:proofErr w:type="gramEnd"/>
      <w:r w:rsidRPr="003201ED">
        <w:rPr>
          <w:rFonts w:ascii="Arial" w:eastAsiaTheme="minorEastAsia" w:hAnsi="Arial" w:cs="Arial"/>
        </w:rPr>
        <w:t xml:space="preserve"> applicant fails to confirm acceptance of an offer of admission on or before the date set out in the annual admission notice of the school.</w:t>
      </w:r>
    </w:p>
    <w:p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121CB2" w:rsidRDefault="00406BE7" w:rsidP="00121CB2">
      <w:pPr>
        <w:numPr>
          <w:ilvl w:val="0"/>
          <w:numId w:val="3"/>
        </w:numPr>
        <w:autoSpaceDE w:val="0"/>
        <w:autoSpaceDN w:val="0"/>
        <w:adjustRightInd w:val="0"/>
        <w:spacing w:after="0" w:line="240" w:lineRule="auto"/>
        <w:ind w:left="851" w:hanging="491"/>
        <w:contextualSpacing/>
        <w:rPr>
          <w:rFonts w:ascii="Arial" w:eastAsiaTheme="minorEastAsia" w:hAnsi="Arial" w:cs="Arial"/>
        </w:rPr>
      </w:pPr>
      <w:proofErr w:type="gramStart"/>
      <w:r w:rsidRPr="003201ED">
        <w:rPr>
          <w:rFonts w:ascii="Arial" w:eastAsiaTheme="minorEastAsia" w:hAnsi="Arial" w:cs="Arial"/>
        </w:rPr>
        <w:t>an</w:t>
      </w:r>
      <w:proofErr w:type="gramEnd"/>
      <w:r w:rsidRPr="003201ED">
        <w:rPr>
          <w:rFonts w:ascii="Arial" w:eastAsiaTheme="minorEastAsia" w:hAnsi="Arial" w:cs="Arial"/>
        </w:rPr>
        <w:t xml:space="preserve"> applicant has failed to comply with the requirements of ‘acceptance of an offer’ as set out in </w:t>
      </w:r>
      <w:hyperlink w:anchor="_Acceptance_of_an" w:history="1">
        <w:r w:rsidR="00883B35" w:rsidRPr="00883B35">
          <w:rPr>
            <w:rStyle w:val="Hyperlink"/>
            <w:rFonts w:ascii="Arial" w:eastAsiaTheme="minorEastAsia" w:hAnsi="Arial" w:cs="Arial"/>
          </w:rPr>
          <w:t>section 10</w:t>
        </w:r>
      </w:hyperlink>
      <w:r w:rsidRPr="003201ED">
        <w:rPr>
          <w:rFonts w:ascii="Arial" w:eastAsiaTheme="minorEastAsia" w:hAnsi="Arial" w:cs="Arial"/>
        </w:rPr>
        <w:t>above.</w:t>
      </w:r>
    </w:p>
    <w:p w:rsidR="001F69E3" w:rsidRDefault="001F69E3" w:rsidP="001F69E3">
      <w:pPr>
        <w:autoSpaceDE w:val="0"/>
        <w:autoSpaceDN w:val="0"/>
        <w:adjustRightInd w:val="0"/>
        <w:spacing w:after="0" w:line="240" w:lineRule="auto"/>
        <w:ind w:left="851"/>
        <w:contextualSpacing/>
        <w:rPr>
          <w:rFonts w:ascii="Arial" w:eastAsiaTheme="minorEastAsia" w:hAnsi="Arial" w:cs="Arial"/>
        </w:rPr>
      </w:pPr>
    </w:p>
    <w:p w:rsidR="00E47AF1" w:rsidRPr="00121CB2" w:rsidRDefault="00E47AF1" w:rsidP="001F69E3">
      <w:pPr>
        <w:autoSpaceDE w:val="0"/>
        <w:autoSpaceDN w:val="0"/>
        <w:adjustRightInd w:val="0"/>
        <w:spacing w:after="0" w:line="240" w:lineRule="auto"/>
        <w:ind w:left="851"/>
        <w:contextualSpacing/>
        <w:rPr>
          <w:rFonts w:ascii="Arial" w:eastAsiaTheme="minorEastAsia" w:hAnsi="Arial" w:cs="Arial"/>
        </w:rPr>
      </w:pPr>
    </w:p>
    <w:p w:rsidR="00121CB2" w:rsidRPr="001243D3" w:rsidRDefault="00121CB2" w:rsidP="003207E9">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Sharing of Data with other schools</w:t>
      </w:r>
    </w:p>
    <w:p w:rsidR="00121CB2" w:rsidRPr="00F704E7" w:rsidRDefault="00121CB2" w:rsidP="00E47AF1">
      <w:pPr>
        <w:spacing w:after="0" w:line="240" w:lineRule="auto"/>
        <w:rPr>
          <w:rFonts w:ascii="Arial" w:eastAsiaTheme="minorEastAsia" w:hAnsi="Arial" w:cs="Arial"/>
          <w:b/>
          <w:color w:val="385623" w:themeColor="accent6" w:themeShade="80"/>
        </w:rPr>
      </w:pPr>
    </w:p>
    <w:p w:rsidR="006772A0" w:rsidRDefault="00121CB2" w:rsidP="00E47AF1">
      <w:pPr>
        <w:spacing w:after="0" w:line="240" w:lineRule="auto"/>
        <w:rPr>
          <w:rFonts w:ascii="Arial" w:eastAsiaTheme="minorEastAsia" w:hAnsi="Arial" w:cs="Arial"/>
        </w:rPr>
      </w:pPr>
      <w:r w:rsidRPr="00F704E7">
        <w:rPr>
          <w:rFonts w:ascii="Arial" w:eastAsiaTheme="minorEastAsia" w:hAnsi="Arial" w:cs="Arial"/>
        </w:rPr>
        <w:t xml:space="preserve">Applicants should be aware that section 66(6) of the Education (Admission to Schools) Act 2018 allows for the sharing of </w:t>
      </w:r>
      <w:r w:rsidR="00A2174D" w:rsidRPr="00AE7E94">
        <w:rPr>
          <w:rFonts w:ascii="Arial" w:eastAsiaTheme="minorEastAsia" w:hAnsi="Arial" w:cs="Arial"/>
        </w:rPr>
        <w:t>certain information</w:t>
      </w:r>
      <w:r w:rsidR="006E3C94">
        <w:rPr>
          <w:rFonts w:ascii="Arial" w:eastAsiaTheme="minorEastAsia" w:hAnsi="Arial" w:cs="Arial"/>
        </w:rPr>
        <w:t xml:space="preserve"> </w:t>
      </w:r>
      <w:r w:rsidRPr="00F704E7">
        <w:rPr>
          <w:rFonts w:ascii="Arial" w:eastAsiaTheme="minorEastAsia" w:hAnsi="Arial" w:cs="Arial"/>
        </w:rPr>
        <w:t xml:space="preserve">between schools in order to facilitate the efficient admission of students. </w:t>
      </w:r>
    </w:p>
    <w:p w:rsidR="00CE4027" w:rsidRDefault="00CE4027" w:rsidP="00CE4027">
      <w:pPr>
        <w:spacing w:after="0" w:line="240" w:lineRule="auto"/>
        <w:jc w:val="both"/>
        <w:rPr>
          <w:rFonts w:ascii="Arial" w:eastAsiaTheme="minorEastAsia" w:hAnsi="Arial" w:cs="Arial"/>
        </w:rPr>
      </w:pPr>
      <w:r>
        <w:rPr>
          <w:rFonts w:ascii="Arial" w:eastAsiaTheme="minorEastAsia" w:hAnsi="Arial" w:cs="Arial"/>
        </w:rPr>
        <w:t xml:space="preserve">Section 66(6) allows a school to provide a patron or another board </w:t>
      </w:r>
      <w:r w:rsidRPr="00CE4027">
        <w:rPr>
          <w:rFonts w:ascii="Arial" w:eastAsiaTheme="minorEastAsia" w:hAnsi="Arial" w:cs="Arial"/>
        </w:rPr>
        <w:t>of management</w:t>
      </w:r>
      <w:r>
        <w:rPr>
          <w:rFonts w:ascii="Arial" w:eastAsiaTheme="minorEastAsia" w:hAnsi="Arial" w:cs="Arial"/>
        </w:rPr>
        <w:t xml:space="preserve"> with a list of the students in relation to whom—</w:t>
      </w:r>
    </w:p>
    <w:p w:rsidR="00CE4027" w:rsidRDefault="00CE4027" w:rsidP="00CE4027">
      <w:pPr>
        <w:spacing w:after="0" w:line="240" w:lineRule="auto"/>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w:t>
      </w:r>
      <w:proofErr w:type="spellStart"/>
      <w:r>
        <w:rPr>
          <w:rFonts w:ascii="Arial" w:eastAsiaTheme="minorEastAsia" w:hAnsi="Arial" w:cs="Arial"/>
        </w:rPr>
        <w:t>i</w:t>
      </w:r>
      <w:proofErr w:type="spellEnd"/>
      <w:r>
        <w:rPr>
          <w:rFonts w:ascii="Arial" w:eastAsiaTheme="minorEastAsia" w:hAnsi="Arial" w:cs="Arial"/>
        </w:rPr>
        <w:t xml:space="preserve">) </w:t>
      </w:r>
      <w:proofErr w:type="gramStart"/>
      <w:r>
        <w:rPr>
          <w:rFonts w:ascii="Arial" w:eastAsiaTheme="minorEastAsia" w:hAnsi="Arial" w:cs="Arial"/>
        </w:rPr>
        <w:t>an</w:t>
      </w:r>
      <w:proofErr w:type="gramEnd"/>
      <w:r>
        <w:rPr>
          <w:rFonts w:ascii="Arial" w:eastAsiaTheme="minorEastAsia" w:hAnsi="Arial" w:cs="Arial"/>
        </w:rPr>
        <w:t xml:space="preserve"> application for admission to the school has been received,</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 xml:space="preserve">(ii) </w:t>
      </w:r>
      <w:proofErr w:type="gramStart"/>
      <w:r>
        <w:rPr>
          <w:rFonts w:ascii="Arial" w:eastAsiaTheme="minorEastAsia" w:hAnsi="Arial" w:cs="Arial"/>
        </w:rPr>
        <w:t>an</w:t>
      </w:r>
      <w:proofErr w:type="gramEnd"/>
      <w:r>
        <w:rPr>
          <w:rFonts w:ascii="Arial" w:eastAsiaTheme="minorEastAsia" w:hAnsi="Arial" w:cs="Arial"/>
        </w:rPr>
        <w:t xml:space="preserve"> offer of admission to the school has been made, or</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 xml:space="preserve">(iii) </w:t>
      </w:r>
      <w:proofErr w:type="gramStart"/>
      <w:r>
        <w:rPr>
          <w:rFonts w:ascii="Arial" w:eastAsiaTheme="minorEastAsia" w:hAnsi="Arial" w:cs="Arial"/>
        </w:rPr>
        <w:t>an</w:t>
      </w:r>
      <w:proofErr w:type="gramEnd"/>
      <w:r>
        <w:rPr>
          <w:rFonts w:ascii="Arial" w:eastAsiaTheme="minorEastAsia" w:hAnsi="Arial" w:cs="Arial"/>
        </w:rPr>
        <w:t xml:space="preserve"> offer of admission to the school has been accepted.</w:t>
      </w:r>
    </w:p>
    <w:p w:rsidR="00CE4027" w:rsidRDefault="00CE4027" w:rsidP="00CE4027">
      <w:pPr>
        <w:spacing w:after="0" w:line="240" w:lineRule="auto"/>
        <w:jc w:val="both"/>
        <w:rPr>
          <w:rFonts w:ascii="Arial" w:eastAsiaTheme="minorEastAsia" w:hAnsi="Arial" w:cs="Arial"/>
        </w:rPr>
      </w:pPr>
    </w:p>
    <w:p w:rsidR="00CE4027" w:rsidRDefault="00CE4027" w:rsidP="00CE4027">
      <w:pPr>
        <w:spacing w:after="0" w:line="240" w:lineRule="auto"/>
        <w:jc w:val="both"/>
        <w:rPr>
          <w:rFonts w:ascii="Arial" w:eastAsiaTheme="minorEastAsia" w:hAnsi="Arial" w:cs="Arial"/>
        </w:rPr>
      </w:pPr>
      <w:r>
        <w:rPr>
          <w:rFonts w:ascii="Arial" w:eastAsiaTheme="minorEastAsia" w:hAnsi="Arial" w:cs="Arial"/>
        </w:rPr>
        <w:t>The list may include any or all of the following:</w:t>
      </w: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br/>
        <w:t>(</w:t>
      </w:r>
      <w:proofErr w:type="spellStart"/>
      <w:r>
        <w:rPr>
          <w:rFonts w:ascii="Arial" w:eastAsiaTheme="minorEastAsia" w:hAnsi="Arial" w:cs="Arial"/>
        </w:rPr>
        <w:t>i</w:t>
      </w:r>
      <w:proofErr w:type="spellEnd"/>
      <w:r>
        <w:rPr>
          <w:rFonts w:ascii="Arial" w:eastAsiaTheme="minorEastAsia" w:hAnsi="Arial" w:cs="Arial"/>
        </w:rPr>
        <w:t xml:space="preserve">) </w:t>
      </w:r>
      <w:proofErr w:type="gramStart"/>
      <w:r>
        <w:rPr>
          <w:rFonts w:ascii="Arial" w:eastAsiaTheme="minorEastAsia" w:hAnsi="Arial" w:cs="Arial"/>
        </w:rPr>
        <w:t>the</w:t>
      </w:r>
      <w:proofErr w:type="gramEnd"/>
      <w:r>
        <w:rPr>
          <w:rFonts w:ascii="Arial" w:eastAsiaTheme="minorEastAsia" w:hAnsi="Arial" w:cs="Arial"/>
        </w:rPr>
        <w:t xml:space="preserve"> date on which an application for admission was received by the school;</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 xml:space="preserve">(ii) </w:t>
      </w:r>
      <w:proofErr w:type="gramStart"/>
      <w:r>
        <w:rPr>
          <w:rFonts w:ascii="Arial" w:eastAsiaTheme="minorEastAsia" w:hAnsi="Arial" w:cs="Arial"/>
        </w:rPr>
        <w:t>the</w:t>
      </w:r>
      <w:proofErr w:type="gramEnd"/>
      <w:r>
        <w:rPr>
          <w:rFonts w:ascii="Arial" w:eastAsiaTheme="minorEastAsia" w:hAnsi="Arial" w:cs="Arial"/>
        </w:rPr>
        <w:t xml:space="preserve"> date on which an offer of admission was made by the school;</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 xml:space="preserve">(iii) </w:t>
      </w:r>
      <w:proofErr w:type="gramStart"/>
      <w:r>
        <w:rPr>
          <w:rFonts w:ascii="Arial" w:eastAsiaTheme="minorEastAsia" w:hAnsi="Arial" w:cs="Arial"/>
        </w:rPr>
        <w:t>the</w:t>
      </w:r>
      <w:proofErr w:type="gramEnd"/>
      <w:r>
        <w:rPr>
          <w:rFonts w:ascii="Arial" w:eastAsiaTheme="minorEastAsia" w:hAnsi="Arial" w:cs="Arial"/>
        </w:rPr>
        <w:t xml:space="preserve"> date on which an offer of admission was accepted by an applicant;</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 xml:space="preserve">(iv) </w:t>
      </w:r>
      <w:proofErr w:type="gramStart"/>
      <w:r>
        <w:rPr>
          <w:rFonts w:ascii="Arial" w:eastAsiaTheme="minorEastAsia" w:hAnsi="Arial" w:cs="Arial"/>
        </w:rPr>
        <w:t>a</w:t>
      </w:r>
      <w:proofErr w:type="gramEnd"/>
      <w:r>
        <w:rPr>
          <w:rFonts w:ascii="Arial" w:eastAsiaTheme="minorEastAsia" w:hAnsi="Arial" w:cs="Arial"/>
        </w:rPr>
        <w:t xml:space="preserve"> student’s personal details including his or her name, address, date of birth and personal public service number (within the meaning of section 262 of the Social Welfare Consolidation Act </w:t>
      </w:r>
      <w:r w:rsidR="0054270B">
        <w:rPr>
          <w:rFonts w:ascii="Arial" w:eastAsiaTheme="minorEastAsia" w:hAnsi="Arial" w:cs="Arial"/>
        </w:rPr>
        <w:t>2005)</w:t>
      </w:r>
      <w:r>
        <w:rPr>
          <w:rFonts w:ascii="Arial" w:eastAsiaTheme="minorEastAsia" w:hAnsi="Arial" w:cs="Arial"/>
        </w:rPr>
        <w:t>.</w:t>
      </w:r>
    </w:p>
    <w:p w:rsidR="00E47AF1" w:rsidRPr="00E47AF1" w:rsidRDefault="00E47AF1" w:rsidP="00E47AF1"/>
    <w:p w:rsidR="00331D27" w:rsidRPr="003207E9" w:rsidRDefault="00A22884" w:rsidP="003207E9">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Waiting </w:t>
      </w:r>
      <w:r w:rsidR="005E4A3E" w:rsidRPr="003207E9">
        <w:rPr>
          <w:rFonts w:ascii="Arial" w:eastAsiaTheme="minorEastAsia" w:hAnsi="Arial" w:cs="Arial"/>
          <w:b/>
          <w:color w:val="385623" w:themeColor="accent6" w:themeShade="80"/>
          <w:sz w:val="24"/>
          <w:szCs w:val="24"/>
        </w:rPr>
        <w:t>l</w:t>
      </w:r>
      <w:r w:rsidRPr="003207E9">
        <w:rPr>
          <w:rFonts w:ascii="Arial" w:eastAsiaTheme="minorEastAsia" w:hAnsi="Arial" w:cs="Arial"/>
          <w:b/>
          <w:color w:val="385623" w:themeColor="accent6" w:themeShade="80"/>
          <w:sz w:val="24"/>
          <w:szCs w:val="24"/>
        </w:rPr>
        <w:t>ist</w:t>
      </w:r>
      <w:r w:rsidR="001F35D0" w:rsidRPr="003207E9">
        <w:rPr>
          <w:rFonts w:ascii="Arial" w:eastAsiaTheme="minorEastAsia" w:hAnsi="Arial" w:cs="Arial"/>
          <w:b/>
          <w:color w:val="385623" w:themeColor="accent6" w:themeShade="80"/>
          <w:sz w:val="24"/>
          <w:szCs w:val="24"/>
        </w:rPr>
        <w:t xml:space="preserve"> in the event of oversubscription</w:t>
      </w:r>
    </w:p>
    <w:p w:rsidR="00331D27" w:rsidRPr="003201ED" w:rsidRDefault="00331D27" w:rsidP="00331D27">
      <w:pPr>
        <w:spacing w:after="0" w:line="240" w:lineRule="auto"/>
        <w:ind w:left="709"/>
        <w:contextualSpacing/>
        <w:rPr>
          <w:rFonts w:ascii="Arial" w:eastAsiaTheme="minorEastAsia" w:hAnsi="Arial" w:cs="Arial"/>
          <w:b/>
          <w:color w:val="385623" w:themeColor="accent6" w:themeShade="80"/>
        </w:rPr>
      </w:pPr>
    </w:p>
    <w:p w:rsidR="00331D27" w:rsidRPr="003201ED" w:rsidRDefault="00331D27" w:rsidP="00331D2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the event of there being more applications to the school year concerned than places available, a waiting list of students whose applications for admission </w:t>
      </w:r>
      <w:r w:rsidR="004F3E04">
        <w:rPr>
          <w:rFonts w:ascii="Arial" w:eastAsiaTheme="minorEastAsia" w:hAnsi="Arial" w:cs="Arial"/>
        </w:rPr>
        <w:t xml:space="preserve">to </w:t>
      </w:r>
      <w:proofErr w:type="spellStart"/>
      <w:r w:rsidR="004F3E04">
        <w:rPr>
          <w:rFonts w:ascii="Arial" w:eastAsiaTheme="minorEastAsia" w:hAnsi="Arial" w:cs="Arial"/>
        </w:rPr>
        <w:t>Scoil</w:t>
      </w:r>
      <w:proofErr w:type="spellEnd"/>
      <w:r w:rsidR="004F3E04">
        <w:rPr>
          <w:rFonts w:ascii="Arial" w:eastAsiaTheme="minorEastAsia" w:hAnsi="Arial" w:cs="Arial"/>
        </w:rPr>
        <w:t xml:space="preserve"> </w:t>
      </w:r>
      <w:proofErr w:type="spellStart"/>
      <w:r w:rsidR="004F3E04">
        <w:rPr>
          <w:rFonts w:ascii="Arial" w:eastAsiaTheme="minorEastAsia" w:hAnsi="Arial" w:cs="Arial"/>
        </w:rPr>
        <w:t>Chrónáin</w:t>
      </w:r>
      <w:proofErr w:type="spellEnd"/>
      <w:r w:rsidR="004F3E04">
        <w:rPr>
          <w:rFonts w:ascii="Arial" w:eastAsiaTheme="minorEastAsia" w:hAnsi="Arial" w:cs="Arial"/>
        </w:rPr>
        <w:t xml:space="preserve"> </w:t>
      </w:r>
      <w:r w:rsidRPr="003201ED">
        <w:rPr>
          <w:rFonts w:ascii="Arial" w:eastAsiaTheme="minorEastAsia" w:hAnsi="Arial" w:cs="Arial"/>
        </w:rPr>
        <w:t xml:space="preserve">were unsuccessful </w:t>
      </w:r>
      <w:r w:rsidR="001F35D0" w:rsidRPr="003201ED">
        <w:rPr>
          <w:rFonts w:ascii="Arial" w:eastAsiaTheme="minorEastAsia" w:hAnsi="Arial" w:cs="Arial"/>
        </w:rPr>
        <w:t xml:space="preserve">due to the school being oversubscribed </w:t>
      </w:r>
      <w:r w:rsidRPr="003201ED">
        <w:rPr>
          <w:rFonts w:ascii="Arial" w:eastAsiaTheme="minorEastAsia" w:hAnsi="Arial" w:cs="Arial"/>
        </w:rPr>
        <w:t>will be compiled and will remain valid for the school year in which admission is being sought.</w:t>
      </w:r>
    </w:p>
    <w:p w:rsidR="00331D27" w:rsidRPr="003201ED" w:rsidRDefault="00331D27" w:rsidP="00331D27">
      <w:pPr>
        <w:autoSpaceDE w:val="0"/>
        <w:autoSpaceDN w:val="0"/>
        <w:adjustRightInd w:val="0"/>
        <w:spacing w:after="0" w:line="240" w:lineRule="auto"/>
        <w:ind w:left="1080"/>
        <w:contextualSpacing/>
        <w:rPr>
          <w:rFonts w:ascii="Arial" w:eastAsiaTheme="minorEastAsia" w:hAnsi="Arial" w:cs="Arial"/>
        </w:rPr>
      </w:pPr>
    </w:p>
    <w:p w:rsidR="00D3482E" w:rsidRPr="003201ED" w:rsidRDefault="00331D27" w:rsidP="00D3482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Pl</w:t>
      </w:r>
      <w:r w:rsidR="004F3E04">
        <w:rPr>
          <w:rFonts w:ascii="Arial" w:eastAsiaTheme="minorEastAsia" w:hAnsi="Arial" w:cs="Arial"/>
        </w:rPr>
        <w:t xml:space="preserve">acement on the waiting list of </w:t>
      </w:r>
      <w:proofErr w:type="spellStart"/>
      <w:r w:rsidR="004F3E04">
        <w:rPr>
          <w:rFonts w:ascii="Arial" w:eastAsiaTheme="minorEastAsia" w:hAnsi="Arial" w:cs="Arial"/>
        </w:rPr>
        <w:t>Scoil</w:t>
      </w:r>
      <w:proofErr w:type="spellEnd"/>
      <w:r w:rsidR="004F3E04">
        <w:rPr>
          <w:rFonts w:ascii="Arial" w:eastAsiaTheme="minorEastAsia" w:hAnsi="Arial" w:cs="Arial"/>
        </w:rPr>
        <w:t xml:space="preserve"> </w:t>
      </w:r>
      <w:proofErr w:type="spellStart"/>
      <w:r w:rsidR="004F3E04">
        <w:rPr>
          <w:rFonts w:ascii="Arial" w:eastAsiaTheme="minorEastAsia" w:hAnsi="Arial" w:cs="Arial"/>
        </w:rPr>
        <w:t>Chrónáin</w:t>
      </w:r>
      <w:proofErr w:type="spellEnd"/>
      <w:r w:rsidR="004F3E04">
        <w:rPr>
          <w:rFonts w:ascii="Arial" w:eastAsiaTheme="minorEastAsia" w:hAnsi="Arial" w:cs="Arial"/>
        </w:rPr>
        <w:t xml:space="preserve"> </w:t>
      </w:r>
      <w:r w:rsidRPr="003201ED">
        <w:rPr>
          <w:rFonts w:ascii="Arial" w:eastAsiaTheme="minorEastAsia" w:hAnsi="Arial" w:cs="Arial"/>
        </w:rPr>
        <w:t xml:space="preserve">is in the order of priority assigned to the students’ applications </w:t>
      </w:r>
      <w:r w:rsidR="001F35D0" w:rsidRPr="003201ED">
        <w:rPr>
          <w:rFonts w:ascii="Arial" w:eastAsiaTheme="minorEastAsia" w:hAnsi="Arial" w:cs="Arial"/>
        </w:rPr>
        <w:t xml:space="preserve">after the school has applied </w:t>
      </w:r>
      <w:r w:rsidRPr="003201ED">
        <w:rPr>
          <w:rFonts w:ascii="Arial" w:eastAsiaTheme="minorEastAsia" w:hAnsi="Arial" w:cs="Arial"/>
        </w:rPr>
        <w:t xml:space="preserve">the selection criteria </w:t>
      </w:r>
      <w:r w:rsidR="001F35D0" w:rsidRPr="003201ED">
        <w:rPr>
          <w:rFonts w:ascii="Arial" w:eastAsiaTheme="minorEastAsia" w:hAnsi="Arial" w:cs="Arial"/>
        </w:rPr>
        <w:t>in accordance with</w:t>
      </w:r>
      <w:r w:rsidRPr="003201ED">
        <w:rPr>
          <w:rFonts w:ascii="Arial" w:eastAsiaTheme="minorEastAsia" w:hAnsi="Arial" w:cs="Arial"/>
        </w:rPr>
        <w:t xml:space="preserve"> this admission policy.  </w:t>
      </w:r>
    </w:p>
    <w:p w:rsidR="00D3482E" w:rsidRPr="00612092" w:rsidRDefault="005F73A2" w:rsidP="005E4A3E">
      <w:pPr>
        <w:autoSpaceDE w:val="0"/>
        <w:autoSpaceDN w:val="0"/>
        <w:adjustRightInd w:val="0"/>
        <w:spacing w:after="0" w:line="240" w:lineRule="auto"/>
        <w:rPr>
          <w:rFonts w:ascii="Arial" w:eastAsiaTheme="minorEastAsia" w:hAnsi="Arial" w:cs="Arial"/>
        </w:rPr>
      </w:pPr>
      <w:r w:rsidRPr="00612092">
        <w:rPr>
          <w:rFonts w:ascii="Arial" w:eastAsiaTheme="minorEastAsia" w:hAnsi="Arial" w:cs="Arial"/>
        </w:rPr>
        <w:t>Applicants whose applications are received after the closing date, outlined in the Annual Admission Notice, will be placed at the end of the waiting list in order of the date of receipt of the application.</w:t>
      </w:r>
    </w:p>
    <w:p w:rsidR="005F73A2" w:rsidRPr="003201ED" w:rsidRDefault="005F73A2" w:rsidP="005E4A3E">
      <w:pPr>
        <w:autoSpaceDE w:val="0"/>
        <w:autoSpaceDN w:val="0"/>
        <w:adjustRightInd w:val="0"/>
        <w:spacing w:after="0" w:line="240" w:lineRule="auto"/>
        <w:rPr>
          <w:rFonts w:ascii="Arial" w:eastAsiaTheme="minorEastAsia" w:hAnsi="Arial" w:cs="Arial"/>
        </w:rPr>
      </w:pPr>
    </w:p>
    <w:p w:rsidR="005E4A3E" w:rsidRDefault="005E4A3E" w:rsidP="005E4A3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E47AF1" w:rsidRPr="003201ED" w:rsidRDefault="00E47AF1" w:rsidP="005E4A3E">
      <w:pPr>
        <w:autoSpaceDE w:val="0"/>
        <w:autoSpaceDN w:val="0"/>
        <w:adjustRightInd w:val="0"/>
        <w:spacing w:after="0" w:line="240" w:lineRule="auto"/>
        <w:rPr>
          <w:rFonts w:ascii="Arial" w:eastAsiaTheme="minorEastAsia" w:hAnsi="Arial" w:cs="Arial"/>
        </w:rPr>
      </w:pPr>
    </w:p>
    <w:p w:rsidR="00331D27" w:rsidRDefault="00331D27" w:rsidP="00331D27">
      <w:pPr>
        <w:spacing w:after="0" w:line="240" w:lineRule="auto"/>
        <w:ind w:left="1080"/>
        <w:rPr>
          <w:rFonts w:ascii="Arial" w:eastAsiaTheme="minorEastAsia" w:hAnsi="Arial" w:cs="Arial"/>
        </w:rPr>
      </w:pPr>
    </w:p>
    <w:p w:rsidR="00331D27" w:rsidRPr="001243D3" w:rsidRDefault="00331D27" w:rsidP="00F10754">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Late Applications</w:t>
      </w:r>
    </w:p>
    <w:p w:rsidR="006772A0" w:rsidRPr="003201ED" w:rsidRDefault="006772A0" w:rsidP="00331D27">
      <w:pPr>
        <w:spacing w:after="0" w:line="240" w:lineRule="auto"/>
        <w:ind w:left="1080"/>
        <w:contextualSpacing/>
        <w:rPr>
          <w:rFonts w:ascii="Arial" w:eastAsiaTheme="minorEastAsia" w:hAnsi="Arial" w:cs="Arial"/>
          <w:color w:val="385623" w:themeColor="accent6" w:themeShade="80"/>
        </w:rPr>
      </w:pPr>
    </w:p>
    <w:p w:rsidR="00F156E8" w:rsidRDefault="00331D27" w:rsidP="00322FEE">
      <w:pPr>
        <w:spacing w:after="0" w:line="240" w:lineRule="auto"/>
        <w:rPr>
          <w:rFonts w:ascii="Arial" w:hAnsi="Arial" w:cs="Arial"/>
        </w:rPr>
      </w:pPr>
      <w:r w:rsidRPr="003201ED">
        <w:rPr>
          <w:rFonts w:ascii="Arial" w:eastAsiaTheme="minorEastAsia" w:hAnsi="Arial" w:cs="Arial"/>
        </w:rPr>
        <w:t xml:space="preserve">All applications for admission received after the closing date as outlined in the </w:t>
      </w:r>
      <w:r w:rsidR="00D3482E" w:rsidRPr="003201ED">
        <w:rPr>
          <w:rFonts w:ascii="Arial" w:eastAsiaTheme="minorEastAsia" w:hAnsi="Arial" w:cs="Arial"/>
        </w:rPr>
        <w:t>a</w:t>
      </w:r>
      <w:r w:rsidRPr="003201ED">
        <w:rPr>
          <w:rFonts w:ascii="Arial" w:eastAsiaTheme="minorEastAsia" w:hAnsi="Arial" w:cs="Arial"/>
        </w:rPr>
        <w:t xml:space="preserve">nnual </w:t>
      </w:r>
      <w:r w:rsidR="00D3482E" w:rsidRPr="003201ED">
        <w:rPr>
          <w:rFonts w:ascii="Arial" w:eastAsiaTheme="minorEastAsia" w:hAnsi="Arial" w:cs="Arial"/>
        </w:rPr>
        <w:t>a</w:t>
      </w:r>
      <w:r w:rsidRPr="003201ED">
        <w:rPr>
          <w:rFonts w:ascii="Arial" w:eastAsiaTheme="minorEastAsia" w:hAnsi="Arial" w:cs="Arial"/>
        </w:rPr>
        <w:t xml:space="preserve">dmission </w:t>
      </w:r>
      <w:r w:rsidR="00D3482E" w:rsidRPr="003201ED">
        <w:rPr>
          <w:rFonts w:ascii="Arial" w:eastAsiaTheme="minorEastAsia" w:hAnsi="Arial" w:cs="Arial"/>
        </w:rPr>
        <w:t>n</w:t>
      </w:r>
      <w:r w:rsidRPr="003201ED">
        <w:rPr>
          <w:rFonts w:ascii="Arial" w:eastAsiaTheme="minorEastAsia" w:hAnsi="Arial" w:cs="Arial"/>
        </w:rPr>
        <w:t>otice will be</w:t>
      </w:r>
      <w:r w:rsidR="00176E00" w:rsidRPr="003201ED">
        <w:rPr>
          <w:rFonts w:ascii="Arial" w:eastAsiaTheme="minorEastAsia" w:hAnsi="Arial" w:cs="Arial"/>
        </w:rPr>
        <w:t xml:space="preserve"> considered and decided upon </w:t>
      </w:r>
      <w:r w:rsidRPr="003201ED">
        <w:rPr>
          <w:rFonts w:ascii="Arial" w:eastAsiaTheme="minorEastAsia" w:hAnsi="Arial" w:cs="Arial"/>
        </w:rPr>
        <w:t>in</w:t>
      </w:r>
      <w:r w:rsidR="00481B24" w:rsidRPr="003201ED">
        <w:rPr>
          <w:rFonts w:ascii="Arial" w:eastAsiaTheme="minorEastAsia" w:hAnsi="Arial" w:cs="Arial"/>
        </w:rPr>
        <w:t xml:space="preserve"> accordance</w:t>
      </w:r>
      <w:r w:rsidRPr="003201ED">
        <w:rPr>
          <w:rFonts w:ascii="Arial" w:eastAsiaTheme="minorEastAsia" w:hAnsi="Arial" w:cs="Arial"/>
        </w:rPr>
        <w:t xml:space="preserve"> with </w:t>
      </w:r>
      <w:r w:rsidR="00D3482E" w:rsidRPr="003201ED">
        <w:rPr>
          <w:rFonts w:ascii="Arial" w:eastAsiaTheme="minorEastAsia" w:hAnsi="Arial" w:cs="Arial"/>
        </w:rPr>
        <w:t>our</w:t>
      </w:r>
      <w:r w:rsidRPr="003201ED">
        <w:rPr>
          <w:rFonts w:ascii="Arial" w:eastAsiaTheme="minorEastAsia" w:hAnsi="Arial" w:cs="Arial"/>
        </w:rPr>
        <w:t xml:space="preserve"> school</w:t>
      </w:r>
      <w:r w:rsidR="00D3482E" w:rsidRPr="003201ED">
        <w:rPr>
          <w:rFonts w:ascii="Arial" w:eastAsiaTheme="minorEastAsia" w:hAnsi="Arial" w:cs="Arial"/>
        </w:rPr>
        <w:t>’</w:t>
      </w:r>
      <w:r w:rsidRPr="003201ED">
        <w:rPr>
          <w:rFonts w:ascii="Arial" w:eastAsiaTheme="minorEastAsia" w:hAnsi="Arial" w:cs="Arial"/>
        </w:rPr>
        <w:t>s admissions policy</w:t>
      </w:r>
      <w:r w:rsidR="00481B24" w:rsidRPr="003201ED">
        <w:rPr>
          <w:rFonts w:ascii="Arial" w:eastAsiaTheme="minorEastAsia" w:hAnsi="Arial" w:cs="Arial"/>
        </w:rPr>
        <w:t>, the Education Admissions to School Act 2018 and any regulations made under that Act</w:t>
      </w:r>
      <w:r w:rsidR="00322FEE" w:rsidRPr="00F156E8">
        <w:rPr>
          <w:rFonts w:ascii="Arial" w:hAnsi="Arial" w:cs="Arial"/>
        </w:rPr>
        <w:t>.</w:t>
      </w:r>
    </w:p>
    <w:p w:rsidR="00F156E8" w:rsidRDefault="00F156E8" w:rsidP="00322FEE">
      <w:pPr>
        <w:spacing w:after="0" w:line="240" w:lineRule="auto"/>
        <w:rPr>
          <w:rFonts w:ascii="Arial" w:hAnsi="Arial" w:cs="Arial"/>
        </w:rPr>
      </w:pPr>
    </w:p>
    <w:p w:rsidR="00331D27" w:rsidRPr="00F156E8" w:rsidRDefault="00F156E8" w:rsidP="00322FEE">
      <w:pPr>
        <w:spacing w:after="0" w:line="240" w:lineRule="auto"/>
        <w:rPr>
          <w:rFonts w:ascii="Arial" w:hAnsi="Arial" w:cs="Arial"/>
        </w:rPr>
      </w:pPr>
      <w:r w:rsidRPr="00F156E8">
        <w:rPr>
          <w:rFonts w:ascii="Arial" w:hAnsi="Arial" w:cs="Arial"/>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rsidR="00F156E8" w:rsidRPr="00F156E8" w:rsidRDefault="00F156E8" w:rsidP="00322FEE">
      <w:pPr>
        <w:spacing w:after="0" w:line="240" w:lineRule="auto"/>
        <w:rPr>
          <w:rFonts w:ascii="Arial" w:eastAsiaTheme="minorEastAsia" w:hAnsi="Arial" w:cs="Arial"/>
          <w:strike/>
        </w:rPr>
      </w:pPr>
    </w:p>
    <w:p w:rsidR="00E47AF1" w:rsidRDefault="00E47AF1" w:rsidP="00322FEE">
      <w:pPr>
        <w:spacing w:after="0" w:line="240" w:lineRule="auto"/>
        <w:rPr>
          <w:rFonts w:ascii="Arial" w:eastAsiaTheme="minorEastAsia" w:hAnsi="Arial" w:cs="Arial"/>
          <w:strike/>
        </w:rPr>
      </w:pPr>
    </w:p>
    <w:p w:rsidR="00331D27" w:rsidRDefault="00331D27" w:rsidP="00F10754">
      <w:pPr>
        <w:pStyle w:val="Heading2"/>
        <w:numPr>
          <w:ilvl w:val="0"/>
          <w:numId w:val="29"/>
        </w:numPr>
        <w:rPr>
          <w:rFonts w:ascii="Arial" w:eastAsiaTheme="minorEastAsia" w:hAnsi="Arial" w:cs="Arial"/>
          <w:b/>
          <w:color w:val="385623" w:themeColor="accent6" w:themeShade="80"/>
          <w:sz w:val="24"/>
          <w:szCs w:val="24"/>
        </w:rPr>
      </w:pPr>
      <w:bookmarkStart w:id="6" w:name="_Procedures_for_admission"/>
      <w:bookmarkStart w:id="7" w:name="_Ref31796632"/>
      <w:bookmarkEnd w:id="6"/>
      <w:r w:rsidRPr="003207E9">
        <w:rPr>
          <w:rFonts w:ascii="Arial" w:eastAsiaTheme="minorEastAsia" w:hAnsi="Arial" w:cs="Arial"/>
          <w:b/>
          <w:color w:val="385623" w:themeColor="accent6" w:themeShade="80"/>
          <w:sz w:val="24"/>
          <w:szCs w:val="24"/>
        </w:rPr>
        <w:lastRenderedPageBreak/>
        <w:t>Procedures for admission of students to other years</w:t>
      </w:r>
      <w:r w:rsidR="00D3482E" w:rsidRPr="003207E9">
        <w:rPr>
          <w:rFonts w:ascii="Arial" w:eastAsiaTheme="minorEastAsia" w:hAnsi="Arial" w:cs="Arial"/>
          <w:b/>
          <w:color w:val="385623" w:themeColor="accent6" w:themeShade="80"/>
          <w:sz w:val="24"/>
          <w:szCs w:val="24"/>
        </w:rPr>
        <w:t xml:space="preserve"> and during the school year</w:t>
      </w:r>
      <w:bookmarkEnd w:id="7"/>
    </w:p>
    <w:p w:rsidR="00E47AF1" w:rsidRPr="009242A4" w:rsidRDefault="00E47AF1" w:rsidP="00E47AF1">
      <w:pPr>
        <w:pStyle w:val="ListParagraph"/>
        <w:spacing w:line="240" w:lineRule="auto"/>
        <w:ind w:left="360"/>
        <w:rPr>
          <w:rFonts w:ascii="Arial" w:eastAsiaTheme="minorEastAsia" w:hAnsi="Arial" w:cs="Arial"/>
          <w:b/>
          <w:color w:val="385623" w:themeColor="accent6" w:themeShade="80"/>
          <w:sz w:val="24"/>
          <w:szCs w:val="24"/>
        </w:rPr>
      </w:pPr>
    </w:p>
    <w:tbl>
      <w:tblPr>
        <w:tblStyle w:val="TableGrid0"/>
        <w:tblW w:w="0" w:type="auto"/>
        <w:tblLook w:val="04A0" w:firstRow="1" w:lastRow="0" w:firstColumn="1" w:lastColumn="0" w:noHBand="0" w:noVBand="1"/>
      </w:tblPr>
      <w:tblGrid>
        <w:gridCol w:w="9016"/>
      </w:tblGrid>
      <w:tr w:rsidR="00E47AF1" w:rsidRPr="003201ED" w:rsidTr="00F324AB">
        <w:trPr>
          <w:trHeight w:val="1937"/>
        </w:trPr>
        <w:tc>
          <w:tcPr>
            <w:tcW w:w="9016" w:type="dxa"/>
            <w:tcBorders>
              <w:top w:val="nil"/>
              <w:left w:val="nil"/>
              <w:bottom w:val="nil"/>
              <w:right w:val="nil"/>
            </w:tcBorders>
            <w:shd w:val="clear" w:color="auto" w:fill="FFFFFF" w:themeFill="background1"/>
          </w:tcPr>
          <w:p w:rsidR="00E47AF1" w:rsidRDefault="00E47AF1" w:rsidP="00F324AB">
            <w:pPr>
              <w:shd w:val="clear" w:color="auto" w:fill="FFFFFF" w:themeFill="background1"/>
              <w:autoSpaceDE w:val="0"/>
              <w:autoSpaceDN w:val="0"/>
              <w:adjustRightInd w:val="0"/>
              <w:rPr>
                <w:rFonts w:ascii="Arial" w:eastAsiaTheme="minorEastAsia" w:hAnsi="Arial" w:cs="Arial"/>
              </w:rPr>
            </w:pPr>
            <w:r w:rsidRPr="003201ED">
              <w:rPr>
                <w:rFonts w:ascii="Arial" w:eastAsiaTheme="minorEastAsia" w:hAnsi="Arial" w:cs="Arial"/>
              </w:rPr>
              <w:t xml:space="preserve">The procedures of the school in relation to the admission of students who are not already admitted to the school to classes or years other than the school’s intake group are as follows: </w:t>
            </w:r>
          </w:p>
          <w:p w:rsidR="00C32145" w:rsidRDefault="00C32145" w:rsidP="00F324AB">
            <w:pPr>
              <w:pStyle w:val="ListParagraph"/>
              <w:numPr>
                <w:ilvl w:val="0"/>
                <w:numId w:val="34"/>
              </w:numPr>
              <w:shd w:val="clear" w:color="auto" w:fill="FFFFFF" w:themeFill="background1"/>
              <w:autoSpaceDE w:val="0"/>
              <w:autoSpaceDN w:val="0"/>
              <w:adjustRightInd w:val="0"/>
              <w:rPr>
                <w:rFonts w:ascii="Arial" w:eastAsiaTheme="minorEastAsia" w:hAnsi="Arial" w:cs="Arial"/>
              </w:rPr>
            </w:pPr>
            <w:r>
              <w:rPr>
                <w:rFonts w:ascii="Arial" w:eastAsiaTheme="minorEastAsia" w:hAnsi="Arial" w:cs="Arial"/>
              </w:rPr>
              <w:t>The parent/ guardian of the child contacts the school and fills in an application form</w:t>
            </w:r>
          </w:p>
          <w:p w:rsidR="00C32145" w:rsidRDefault="00C32145" w:rsidP="00F324AB">
            <w:pPr>
              <w:pStyle w:val="ListParagraph"/>
              <w:numPr>
                <w:ilvl w:val="0"/>
                <w:numId w:val="34"/>
              </w:numPr>
              <w:shd w:val="clear" w:color="auto" w:fill="FFFFFF" w:themeFill="background1"/>
              <w:autoSpaceDE w:val="0"/>
              <w:autoSpaceDN w:val="0"/>
              <w:adjustRightInd w:val="0"/>
              <w:rPr>
                <w:rFonts w:ascii="Arial" w:eastAsiaTheme="minorEastAsia" w:hAnsi="Arial" w:cs="Arial"/>
              </w:rPr>
            </w:pPr>
            <w:r>
              <w:rPr>
                <w:rFonts w:ascii="Arial" w:eastAsiaTheme="minorEastAsia" w:hAnsi="Arial" w:cs="Arial"/>
              </w:rPr>
              <w:t>The school will see if there is availability for  the child in the stream requested</w:t>
            </w:r>
          </w:p>
          <w:p w:rsidR="00E47AF1" w:rsidRPr="00C87368" w:rsidRDefault="00C32145" w:rsidP="00F324AB">
            <w:pPr>
              <w:pStyle w:val="ListParagraph"/>
              <w:numPr>
                <w:ilvl w:val="0"/>
                <w:numId w:val="34"/>
              </w:numPr>
              <w:shd w:val="clear" w:color="auto" w:fill="FFFFFF" w:themeFill="background1"/>
              <w:autoSpaceDE w:val="0"/>
              <w:autoSpaceDN w:val="0"/>
              <w:adjustRightInd w:val="0"/>
              <w:rPr>
                <w:rFonts w:ascii="Arial" w:eastAsiaTheme="minorEastAsia" w:hAnsi="Arial" w:cs="Arial"/>
                <w:color w:val="385623" w:themeColor="accent6" w:themeShade="80"/>
              </w:rPr>
            </w:pPr>
            <w:r w:rsidRPr="00C87368">
              <w:rPr>
                <w:rFonts w:ascii="Arial" w:eastAsiaTheme="minorEastAsia" w:hAnsi="Arial" w:cs="Arial"/>
              </w:rPr>
              <w:t>The Principal contacts the parents of the child to offer or refuse a place.</w:t>
            </w:r>
          </w:p>
        </w:tc>
      </w:tr>
    </w:tbl>
    <w:p w:rsidR="00E47AF1" w:rsidRPr="003201ED" w:rsidRDefault="00E47AF1" w:rsidP="00F324AB">
      <w:pPr>
        <w:pStyle w:val="ListParagraph"/>
        <w:shd w:val="clear" w:color="auto" w:fill="FFFFFF" w:themeFill="background1"/>
        <w:spacing w:after="0" w:line="240" w:lineRule="auto"/>
        <w:jc w:val="both"/>
        <w:rPr>
          <w:rFonts w:ascii="Arial" w:eastAsiaTheme="minorEastAsia" w:hAnsi="Arial" w:cs="Arial"/>
          <w:b/>
          <w:color w:val="385623" w:themeColor="accent6" w:themeShade="80"/>
        </w:rPr>
      </w:pPr>
    </w:p>
    <w:p w:rsidR="00E47AF1" w:rsidRPr="003201ED" w:rsidRDefault="00E47AF1" w:rsidP="00F324AB">
      <w:pPr>
        <w:pStyle w:val="ListParagraph"/>
        <w:shd w:val="clear" w:color="auto" w:fill="FFFFFF" w:themeFill="background1"/>
        <w:spacing w:after="0" w:line="240" w:lineRule="auto"/>
        <w:jc w:val="both"/>
        <w:rPr>
          <w:rFonts w:ascii="Arial" w:eastAsiaTheme="minorEastAsia" w:hAnsi="Arial" w:cs="Arial"/>
          <w:b/>
          <w:color w:val="385623" w:themeColor="accent6" w:themeShade="80"/>
        </w:rPr>
      </w:pPr>
    </w:p>
    <w:tbl>
      <w:tblPr>
        <w:tblStyle w:val="TableGrid0"/>
        <w:tblW w:w="0" w:type="auto"/>
        <w:tblInd w:w="-5" w:type="dxa"/>
        <w:tblLook w:val="04A0" w:firstRow="1" w:lastRow="0" w:firstColumn="1" w:lastColumn="0" w:noHBand="0" w:noVBand="1"/>
      </w:tblPr>
      <w:tblGrid>
        <w:gridCol w:w="9021"/>
      </w:tblGrid>
      <w:tr w:rsidR="00E47AF1" w:rsidRPr="003201ED" w:rsidTr="00F324AB">
        <w:tc>
          <w:tcPr>
            <w:tcW w:w="9021" w:type="dxa"/>
            <w:tcBorders>
              <w:top w:val="nil"/>
              <w:left w:val="nil"/>
              <w:bottom w:val="nil"/>
              <w:right w:val="nil"/>
            </w:tcBorders>
            <w:shd w:val="clear" w:color="auto" w:fill="FFFFFF" w:themeFill="background1"/>
          </w:tcPr>
          <w:p w:rsidR="00E47AF1" w:rsidRPr="003201ED" w:rsidRDefault="00E47AF1" w:rsidP="00F324AB">
            <w:pPr>
              <w:shd w:val="clear" w:color="auto" w:fill="FFFFFF" w:themeFill="background1"/>
              <w:autoSpaceDE w:val="0"/>
              <w:autoSpaceDN w:val="0"/>
              <w:adjustRightInd w:val="0"/>
              <w:rPr>
                <w:rFonts w:ascii="Arial" w:eastAsiaTheme="minorEastAsia" w:hAnsi="Arial" w:cs="Arial"/>
              </w:rPr>
            </w:pPr>
            <w:r w:rsidRPr="003201ED">
              <w:rPr>
                <w:rFonts w:ascii="Arial" w:eastAsiaTheme="minorEastAsia" w:hAnsi="Arial" w:cs="Arial"/>
              </w:rPr>
              <w:t>The procedures of the school in relation to the admission of  students who are not already admitted to the school, after the commencement of the school year in which admission is sought, are as follows:</w:t>
            </w:r>
          </w:p>
          <w:p w:rsidR="00E47AF1" w:rsidRPr="003201ED" w:rsidRDefault="00E47AF1" w:rsidP="00F324AB">
            <w:pPr>
              <w:shd w:val="clear" w:color="auto" w:fill="FFFFFF" w:themeFill="background1"/>
              <w:autoSpaceDE w:val="0"/>
              <w:autoSpaceDN w:val="0"/>
              <w:adjustRightInd w:val="0"/>
              <w:rPr>
                <w:rFonts w:ascii="Arial" w:eastAsiaTheme="minorEastAsia" w:hAnsi="Arial" w:cs="Arial"/>
              </w:rPr>
            </w:pPr>
          </w:p>
          <w:p w:rsidR="00C87368" w:rsidRDefault="00C87368" w:rsidP="00F324AB">
            <w:pPr>
              <w:pStyle w:val="ListParagraph"/>
              <w:numPr>
                <w:ilvl w:val="0"/>
                <w:numId w:val="35"/>
              </w:numPr>
              <w:shd w:val="clear" w:color="auto" w:fill="FFFFFF" w:themeFill="background1"/>
              <w:autoSpaceDE w:val="0"/>
              <w:autoSpaceDN w:val="0"/>
              <w:adjustRightInd w:val="0"/>
              <w:rPr>
                <w:rFonts w:ascii="Arial" w:eastAsiaTheme="minorEastAsia" w:hAnsi="Arial" w:cs="Arial"/>
              </w:rPr>
            </w:pPr>
            <w:r>
              <w:rPr>
                <w:rFonts w:ascii="Arial" w:eastAsiaTheme="minorEastAsia" w:hAnsi="Arial" w:cs="Arial"/>
              </w:rPr>
              <w:t>The parent/ guardian of the child contacts the school and fills in an application form</w:t>
            </w:r>
          </w:p>
          <w:p w:rsidR="00C87368" w:rsidRDefault="00C87368" w:rsidP="00F324AB">
            <w:pPr>
              <w:pStyle w:val="ListParagraph"/>
              <w:numPr>
                <w:ilvl w:val="0"/>
                <w:numId w:val="35"/>
              </w:numPr>
              <w:shd w:val="clear" w:color="auto" w:fill="FFFFFF" w:themeFill="background1"/>
              <w:autoSpaceDE w:val="0"/>
              <w:autoSpaceDN w:val="0"/>
              <w:adjustRightInd w:val="0"/>
              <w:rPr>
                <w:rFonts w:ascii="Arial" w:eastAsiaTheme="minorEastAsia" w:hAnsi="Arial" w:cs="Arial"/>
              </w:rPr>
            </w:pPr>
            <w:r>
              <w:rPr>
                <w:rFonts w:ascii="Arial" w:eastAsiaTheme="minorEastAsia" w:hAnsi="Arial" w:cs="Arial"/>
              </w:rPr>
              <w:t>The school will see if there is availability for  the child in the stream requested</w:t>
            </w:r>
          </w:p>
          <w:p w:rsidR="00E47AF1" w:rsidRPr="00C87368" w:rsidRDefault="00C87368" w:rsidP="00F324AB">
            <w:pPr>
              <w:pStyle w:val="ListParagraph"/>
              <w:numPr>
                <w:ilvl w:val="0"/>
                <w:numId w:val="35"/>
              </w:numPr>
              <w:shd w:val="clear" w:color="auto" w:fill="FFFFFF" w:themeFill="background1"/>
              <w:autoSpaceDE w:val="0"/>
              <w:autoSpaceDN w:val="0"/>
              <w:adjustRightInd w:val="0"/>
              <w:rPr>
                <w:rFonts w:ascii="Arial" w:eastAsiaTheme="minorEastAsia" w:hAnsi="Arial" w:cs="Arial"/>
              </w:rPr>
            </w:pPr>
            <w:r w:rsidRPr="00C87368">
              <w:rPr>
                <w:rFonts w:ascii="Arial" w:eastAsiaTheme="minorEastAsia" w:hAnsi="Arial" w:cs="Arial"/>
              </w:rPr>
              <w:t>The Principal contacts the parents of the child to offer or refuse a place.</w:t>
            </w:r>
          </w:p>
          <w:p w:rsidR="00E47AF1" w:rsidRPr="003201ED" w:rsidRDefault="00E47AF1" w:rsidP="00F324AB">
            <w:pPr>
              <w:shd w:val="clear" w:color="auto" w:fill="FFFFFF" w:themeFill="background1"/>
              <w:autoSpaceDE w:val="0"/>
              <w:autoSpaceDN w:val="0"/>
              <w:adjustRightInd w:val="0"/>
              <w:rPr>
                <w:rFonts w:ascii="Arial" w:eastAsiaTheme="minorEastAsia" w:hAnsi="Arial" w:cs="Arial"/>
              </w:rPr>
            </w:pPr>
          </w:p>
          <w:p w:rsidR="00E47AF1" w:rsidRPr="003201ED" w:rsidRDefault="00E47AF1" w:rsidP="00F324AB">
            <w:pPr>
              <w:pStyle w:val="ListParagraph"/>
              <w:shd w:val="clear" w:color="auto" w:fill="FFFFFF" w:themeFill="background1"/>
              <w:ind w:left="0"/>
              <w:jc w:val="both"/>
              <w:rPr>
                <w:rFonts w:ascii="Arial" w:eastAsiaTheme="minorEastAsia" w:hAnsi="Arial" w:cs="Arial"/>
                <w:b/>
                <w:color w:val="385623" w:themeColor="accent6" w:themeShade="80"/>
              </w:rPr>
            </w:pPr>
          </w:p>
          <w:p w:rsidR="00E47AF1" w:rsidRPr="003201ED" w:rsidRDefault="00E47AF1" w:rsidP="00F324AB">
            <w:pPr>
              <w:pStyle w:val="ListParagraph"/>
              <w:shd w:val="clear" w:color="auto" w:fill="FFFFFF" w:themeFill="background1"/>
              <w:ind w:left="0"/>
              <w:jc w:val="both"/>
              <w:rPr>
                <w:rFonts w:ascii="Arial" w:eastAsiaTheme="minorEastAsia" w:hAnsi="Arial" w:cs="Arial"/>
                <w:b/>
                <w:color w:val="385623" w:themeColor="accent6" w:themeShade="80"/>
              </w:rPr>
            </w:pPr>
          </w:p>
        </w:tc>
      </w:tr>
    </w:tbl>
    <w:p w:rsidR="00E47AF1" w:rsidRPr="003201ED" w:rsidRDefault="00E47AF1" w:rsidP="00F324AB">
      <w:pPr>
        <w:pStyle w:val="ListParagraph"/>
        <w:shd w:val="clear" w:color="auto" w:fill="FFFFFF" w:themeFill="background1"/>
        <w:spacing w:after="0" w:line="240" w:lineRule="auto"/>
        <w:jc w:val="both"/>
        <w:rPr>
          <w:rFonts w:ascii="Arial" w:eastAsiaTheme="minorEastAsia" w:hAnsi="Arial" w:cs="Arial"/>
          <w:b/>
          <w:color w:val="385623" w:themeColor="accent6" w:themeShade="80"/>
        </w:rPr>
      </w:pPr>
    </w:p>
    <w:p w:rsidR="008A090A" w:rsidRPr="003201ED" w:rsidRDefault="008A090A" w:rsidP="0088352A">
      <w:pPr>
        <w:pStyle w:val="ListParagraph"/>
        <w:autoSpaceDE w:val="0"/>
        <w:autoSpaceDN w:val="0"/>
        <w:adjustRightInd w:val="0"/>
        <w:spacing w:after="0" w:line="240" w:lineRule="auto"/>
        <w:rPr>
          <w:rFonts w:ascii="Arial" w:eastAsiaTheme="minorEastAsia" w:hAnsi="Arial" w:cs="Arial"/>
          <w:b/>
          <w:color w:val="385623" w:themeColor="accent6" w:themeShade="80"/>
        </w:rPr>
      </w:pPr>
    </w:p>
    <w:p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bookmarkStart w:id="8" w:name="_Declaration_in_relation"/>
      <w:bookmarkStart w:id="9" w:name="_Ref31796682"/>
      <w:bookmarkEnd w:id="8"/>
      <w:r w:rsidRPr="003207E9">
        <w:rPr>
          <w:rFonts w:ascii="Arial" w:eastAsiaTheme="minorEastAsia" w:hAnsi="Arial" w:cs="Arial"/>
          <w:b/>
          <w:color w:val="385623" w:themeColor="accent6" w:themeShade="80"/>
          <w:sz w:val="24"/>
          <w:szCs w:val="24"/>
        </w:rPr>
        <w:t>Declaration in relation to the non-charging of fees</w:t>
      </w:r>
      <w:bookmarkEnd w:id="9"/>
    </w:p>
    <w:p w:rsidR="00A52939" w:rsidRPr="00A52939" w:rsidRDefault="00A52939" w:rsidP="00A52939">
      <w:pPr>
        <w:pStyle w:val="NoSpacing"/>
        <w:rPr>
          <w:rFonts w:ascii="Arial" w:eastAsiaTheme="minorEastAsia" w:hAnsi="Arial" w:cs="Arial"/>
        </w:rPr>
      </w:pPr>
    </w:p>
    <w:p w:rsidR="00A52939" w:rsidRPr="00A52939" w:rsidRDefault="00A52939" w:rsidP="00A52939">
      <w:pPr>
        <w:pStyle w:val="NoSpacing"/>
        <w:rPr>
          <w:i/>
        </w:rPr>
      </w:pPr>
    </w:p>
    <w:p w:rsidR="008A090A" w:rsidRPr="003201ED" w:rsidRDefault="004F3E04" w:rsidP="008A090A">
      <w:pPr>
        <w:spacing w:line="240" w:lineRule="auto"/>
        <w:jc w:val="both"/>
        <w:rPr>
          <w:rFonts w:ascii="Arial" w:eastAsiaTheme="minorEastAsia" w:hAnsi="Arial" w:cs="Arial"/>
        </w:rPr>
      </w:pPr>
      <w:r>
        <w:rPr>
          <w:rFonts w:ascii="Arial" w:eastAsiaTheme="minorEastAsia" w:hAnsi="Arial" w:cs="Arial"/>
        </w:rPr>
        <w:t xml:space="preserve">The board of </w:t>
      </w:r>
      <w:proofErr w:type="spellStart"/>
      <w:r>
        <w:rPr>
          <w:rFonts w:ascii="Arial" w:eastAsiaTheme="minorEastAsia" w:hAnsi="Arial" w:cs="Arial"/>
        </w:rPr>
        <w:t>Scoil</w:t>
      </w:r>
      <w:proofErr w:type="spellEnd"/>
      <w:r>
        <w:rPr>
          <w:rFonts w:ascii="Arial" w:eastAsiaTheme="minorEastAsia" w:hAnsi="Arial" w:cs="Arial"/>
        </w:rPr>
        <w:t xml:space="preserve"> </w:t>
      </w:r>
      <w:proofErr w:type="spellStart"/>
      <w:r>
        <w:rPr>
          <w:rFonts w:ascii="Arial" w:eastAsiaTheme="minorEastAsia" w:hAnsi="Arial" w:cs="Arial"/>
        </w:rPr>
        <w:t>Chrónáin</w:t>
      </w:r>
      <w:proofErr w:type="spellEnd"/>
      <w:r>
        <w:rPr>
          <w:rFonts w:ascii="Arial" w:eastAsiaTheme="minorEastAsia" w:hAnsi="Arial" w:cs="Arial"/>
        </w:rPr>
        <w:t xml:space="preserve"> o</w:t>
      </w:r>
      <w:r w:rsidR="008A090A" w:rsidRPr="003201ED">
        <w:rPr>
          <w:rFonts w:ascii="Arial" w:eastAsiaTheme="minorEastAsia" w:hAnsi="Arial" w:cs="Arial"/>
        </w:rPr>
        <w:t>r any persons acting on its behalf will not charge fees for or seek payment or contributions as a condition of-</w:t>
      </w:r>
    </w:p>
    <w:p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an application for admission of a student to the school, or</w:t>
      </w:r>
    </w:p>
    <w:p w:rsidR="008A090A" w:rsidRPr="003201ED" w:rsidRDefault="008A090A" w:rsidP="008A090A">
      <w:pPr>
        <w:numPr>
          <w:ilvl w:val="0"/>
          <w:numId w:val="2"/>
        </w:numPr>
        <w:spacing w:line="240" w:lineRule="auto"/>
        <w:ind w:left="426"/>
        <w:contextualSpacing/>
        <w:jc w:val="both"/>
        <w:rPr>
          <w:rFonts w:ascii="Arial" w:eastAsiaTheme="minorEastAsia" w:hAnsi="Arial" w:cs="Arial"/>
        </w:rPr>
      </w:pPr>
      <w:proofErr w:type="gramStart"/>
      <w:r w:rsidRPr="003201ED">
        <w:rPr>
          <w:rFonts w:ascii="Arial" w:eastAsiaTheme="minorEastAsia" w:hAnsi="Arial" w:cs="Arial"/>
        </w:rPr>
        <w:t>the</w:t>
      </w:r>
      <w:proofErr w:type="gramEnd"/>
      <w:r w:rsidRPr="003201ED">
        <w:rPr>
          <w:rFonts w:ascii="Arial" w:eastAsiaTheme="minorEastAsia" w:hAnsi="Arial" w:cs="Arial"/>
        </w:rPr>
        <w:t xml:space="preserve"> admission or continued enrolment of a student in the school.</w:t>
      </w:r>
    </w:p>
    <w:p w:rsidR="008A090A" w:rsidRPr="003201ED" w:rsidRDefault="008A090A" w:rsidP="008A090A">
      <w:pPr>
        <w:spacing w:after="0" w:line="240" w:lineRule="auto"/>
        <w:jc w:val="both"/>
        <w:rPr>
          <w:rFonts w:ascii="Arial" w:eastAsiaTheme="minorEastAsia" w:hAnsi="Arial" w:cs="Arial"/>
        </w:rPr>
      </w:pPr>
    </w:p>
    <w:p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 xml:space="preserve">Arrangements regarding students not attending religious instruction </w:t>
      </w:r>
    </w:p>
    <w:p w:rsidR="008A090A" w:rsidRPr="004D5477" w:rsidRDefault="008A090A" w:rsidP="008A090A">
      <w:pPr>
        <w:spacing w:after="0" w:line="240" w:lineRule="auto"/>
        <w:rPr>
          <w:rFonts w:ascii="Arial" w:eastAsiaTheme="minorEastAsia" w:hAnsi="Arial" w:cs="Arial"/>
          <w:color w:val="0070C0"/>
        </w:rPr>
      </w:pPr>
    </w:p>
    <w:tbl>
      <w:tblPr>
        <w:tblStyle w:val="TableGrid0"/>
        <w:tblW w:w="0" w:type="auto"/>
        <w:tblLook w:val="04A0" w:firstRow="1" w:lastRow="0" w:firstColumn="1" w:lastColumn="0" w:noHBand="0" w:noVBand="1"/>
      </w:tblPr>
      <w:tblGrid>
        <w:gridCol w:w="9016"/>
      </w:tblGrid>
      <w:tr w:rsidR="008A090A" w:rsidRPr="003201ED" w:rsidTr="00F324AB">
        <w:tc>
          <w:tcPr>
            <w:tcW w:w="9016" w:type="dxa"/>
            <w:tcBorders>
              <w:top w:val="nil"/>
              <w:left w:val="nil"/>
              <w:bottom w:val="nil"/>
              <w:right w:val="nil"/>
            </w:tcBorders>
            <w:shd w:val="clear" w:color="auto" w:fill="FFFFFF" w:themeFill="background1"/>
          </w:tcPr>
          <w:p w:rsidR="001F69E3" w:rsidRDefault="008A090A" w:rsidP="00F704E7">
            <w:pPr>
              <w:autoSpaceDE w:val="0"/>
              <w:autoSpaceDN w:val="0"/>
              <w:adjustRightInd w:val="0"/>
              <w:rPr>
                <w:rFonts w:ascii="Arial" w:eastAsiaTheme="minorEastAsia" w:hAnsi="Arial" w:cs="Arial"/>
              </w:rPr>
            </w:pPr>
            <w:r w:rsidRPr="003201ED">
              <w:rPr>
                <w:rFonts w:ascii="Arial" w:eastAsiaTheme="minorEastAsia" w:hAnsi="Arial" w:cs="Arial"/>
              </w:rPr>
              <w:t>The following are the sch</w:t>
            </w:r>
            <w:r w:rsidR="00A54DE0">
              <w:rPr>
                <w:rFonts w:ascii="Arial" w:eastAsiaTheme="minorEastAsia" w:hAnsi="Arial" w:cs="Arial"/>
              </w:rPr>
              <w:t>ool’s arrangements for students</w:t>
            </w:r>
            <w:r w:rsidRPr="003201ED">
              <w:rPr>
                <w:rFonts w:ascii="Arial" w:eastAsiaTheme="minorEastAsia" w:hAnsi="Arial" w:cs="Arial"/>
              </w:rPr>
              <w:t xml:space="preserve"> where the parent</w:t>
            </w:r>
            <w:r w:rsidRPr="003201ED">
              <w:rPr>
                <w:rFonts w:ascii="Arial" w:eastAsiaTheme="minorEastAsia" w:hAnsi="Arial" w:cs="Arial"/>
                <w:strike/>
              </w:rPr>
              <w:t>s</w:t>
            </w:r>
            <w:r w:rsidR="001326DE">
              <w:rPr>
                <w:rFonts w:ascii="Arial" w:eastAsiaTheme="minorEastAsia" w:hAnsi="Arial" w:cs="Arial"/>
              </w:rPr>
              <w:t xml:space="preserve"> have</w:t>
            </w:r>
            <w:r w:rsidRPr="003201ED">
              <w:rPr>
                <w:rFonts w:ascii="Arial" w:eastAsiaTheme="minorEastAsia" w:hAnsi="Arial" w:cs="Arial"/>
              </w:rPr>
              <w:t xml:space="preserve"> requested that the student attend the school without attending religious instruction in the school.  These arrangements will not result in a reduction in the school day </w:t>
            </w:r>
            <w:r>
              <w:rPr>
                <w:rFonts w:ascii="Arial" w:eastAsiaTheme="minorEastAsia" w:hAnsi="Arial" w:cs="Arial"/>
              </w:rPr>
              <w:t>of such students:</w:t>
            </w:r>
          </w:p>
          <w:p w:rsidR="00F704E7" w:rsidRDefault="00F704E7" w:rsidP="00F704E7">
            <w:pPr>
              <w:autoSpaceDE w:val="0"/>
              <w:autoSpaceDN w:val="0"/>
              <w:adjustRightInd w:val="0"/>
              <w:rPr>
                <w:rFonts w:ascii="Arial" w:eastAsiaTheme="minorEastAsia" w:hAnsi="Arial" w:cs="Arial"/>
              </w:rPr>
            </w:pPr>
          </w:p>
          <w:p w:rsidR="00CE4027" w:rsidRDefault="00CE4027" w:rsidP="00F704E7">
            <w:pPr>
              <w:autoSpaceDE w:val="0"/>
              <w:autoSpaceDN w:val="0"/>
              <w:adjustRightInd w:val="0"/>
              <w:rPr>
                <w:rFonts w:ascii="Arial" w:eastAsiaTheme="minorEastAsia" w:hAnsi="Arial" w:cs="Arial"/>
              </w:rPr>
            </w:pPr>
            <w:r>
              <w:rPr>
                <w:rFonts w:ascii="Arial" w:eastAsiaTheme="minorEastAsia" w:hAnsi="Arial" w:cs="Arial"/>
              </w:rPr>
              <w:t>A written request should be made to the Principal of the school.  A meeting will then be arranged with the parent(s) to discuss how the request may be accommodated by the school.</w:t>
            </w:r>
          </w:p>
          <w:p w:rsidR="00F704E7" w:rsidRDefault="00F704E7" w:rsidP="00F704E7">
            <w:pPr>
              <w:autoSpaceDE w:val="0"/>
              <w:autoSpaceDN w:val="0"/>
              <w:adjustRightInd w:val="0"/>
              <w:rPr>
                <w:rFonts w:ascii="Arial" w:eastAsiaTheme="minorEastAsia" w:hAnsi="Arial" w:cs="Arial"/>
              </w:rPr>
            </w:pPr>
          </w:p>
          <w:p w:rsidR="00F704E7" w:rsidRPr="003201ED" w:rsidRDefault="00F704E7" w:rsidP="00F704E7">
            <w:pPr>
              <w:autoSpaceDE w:val="0"/>
              <w:autoSpaceDN w:val="0"/>
              <w:adjustRightInd w:val="0"/>
              <w:rPr>
                <w:rFonts w:ascii="Arial" w:eastAsiaTheme="minorEastAsia" w:hAnsi="Arial" w:cs="Arial"/>
                <w:b/>
                <w:color w:val="385623" w:themeColor="accent6" w:themeShade="80"/>
              </w:rPr>
            </w:pPr>
          </w:p>
        </w:tc>
      </w:tr>
    </w:tbl>
    <w:p w:rsidR="00406BE7" w:rsidRPr="001243D3" w:rsidRDefault="007168B1" w:rsidP="00643A64">
      <w:pPr>
        <w:pStyle w:val="Heading2"/>
        <w:numPr>
          <w:ilvl w:val="0"/>
          <w:numId w:val="29"/>
        </w:numPr>
        <w:ind w:left="426" w:hanging="426"/>
        <w:rPr>
          <w:rFonts w:ascii="Arial" w:eastAsiaTheme="minorEastAsia" w:hAnsi="Arial" w:cs="Arial"/>
          <w:b/>
          <w:color w:val="385623" w:themeColor="accent6" w:themeShade="80"/>
          <w:sz w:val="24"/>
          <w:szCs w:val="24"/>
        </w:rPr>
      </w:pPr>
      <w:bookmarkStart w:id="10" w:name="_Reviews/appeals"/>
      <w:bookmarkStart w:id="11" w:name="_Ref31796704"/>
      <w:bookmarkEnd w:id="10"/>
      <w:r w:rsidRPr="001243D3">
        <w:rPr>
          <w:rFonts w:ascii="Arial" w:eastAsiaTheme="minorEastAsia" w:hAnsi="Arial" w:cs="Arial"/>
          <w:b/>
          <w:color w:val="385623" w:themeColor="accent6" w:themeShade="80"/>
          <w:sz w:val="24"/>
          <w:szCs w:val="24"/>
        </w:rPr>
        <w:t>Reviews</w:t>
      </w:r>
      <w:r w:rsidR="00406BE7" w:rsidRPr="001243D3">
        <w:rPr>
          <w:rFonts w:ascii="Arial" w:eastAsiaTheme="minorEastAsia" w:hAnsi="Arial" w:cs="Arial"/>
          <w:b/>
          <w:color w:val="385623" w:themeColor="accent6" w:themeShade="80"/>
          <w:sz w:val="24"/>
          <w:szCs w:val="24"/>
        </w:rPr>
        <w:t>/appeal</w:t>
      </w:r>
      <w:r w:rsidRPr="001243D3">
        <w:rPr>
          <w:rFonts w:ascii="Arial" w:eastAsiaTheme="minorEastAsia" w:hAnsi="Arial" w:cs="Arial"/>
          <w:b/>
          <w:color w:val="385623" w:themeColor="accent6" w:themeShade="80"/>
          <w:sz w:val="24"/>
          <w:szCs w:val="24"/>
        </w:rPr>
        <w:t>s</w:t>
      </w:r>
      <w:bookmarkEnd w:id="11"/>
    </w:p>
    <w:p w:rsidR="006B04DC" w:rsidRPr="003201ED" w:rsidRDefault="006B04DC" w:rsidP="00406BE7">
      <w:pPr>
        <w:autoSpaceDE w:val="0"/>
        <w:autoSpaceDN w:val="0"/>
        <w:adjustRightInd w:val="0"/>
        <w:spacing w:after="0" w:line="240" w:lineRule="auto"/>
        <w:rPr>
          <w:rFonts w:ascii="Arial" w:eastAsiaTheme="minorEastAsia" w:hAnsi="Arial" w:cs="Arial"/>
          <w:color w:val="0070C0"/>
        </w:rPr>
      </w:pPr>
    </w:p>
    <w:p w:rsidR="007168B1" w:rsidRPr="00AD0B5E" w:rsidRDefault="007168B1" w:rsidP="007168B1">
      <w:pPr>
        <w:autoSpaceDE w:val="0"/>
        <w:autoSpaceDN w:val="0"/>
        <w:spacing w:line="240" w:lineRule="auto"/>
        <w:rPr>
          <w:rFonts w:ascii="Arial" w:hAnsi="Arial" w:cs="Arial"/>
          <w:b/>
          <w:bCs/>
          <w:strike/>
          <w:u w:val="single"/>
        </w:rPr>
      </w:pPr>
      <w:r w:rsidRPr="00AD0B5E">
        <w:rPr>
          <w:rFonts w:ascii="Arial" w:hAnsi="Arial" w:cs="Arial"/>
          <w:b/>
          <w:bCs/>
          <w:u w:val="single"/>
        </w:rPr>
        <w:t>Review of decisions by the board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lastRenderedPageBreak/>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The board will conduct such reviews in accordance with the requirements of the procedures determined under Section 29B and with section 29C of the Education Act 1998.</w:t>
      </w:r>
    </w:p>
    <w:p w:rsidR="007168B1" w:rsidRPr="00AD0B5E" w:rsidRDefault="007168B1" w:rsidP="007168B1">
      <w:pPr>
        <w:autoSpaceDE w:val="0"/>
        <w:autoSpaceDN w:val="0"/>
        <w:spacing w:line="240" w:lineRule="auto"/>
        <w:rPr>
          <w:rFonts w:ascii="Arial" w:hAnsi="Arial" w:cs="Arial"/>
        </w:rPr>
      </w:pPr>
      <w:r w:rsidRPr="00AD0B5E">
        <w:rPr>
          <w:rFonts w:ascii="Arial" w:hAnsi="Arial" w:cs="Arial"/>
          <w:b/>
          <w:bCs/>
        </w:rPr>
        <w:t xml:space="preserve">Note:  </w:t>
      </w: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prior to making an appeal under section 29 of the Education Act 1998.</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
    <w:p w:rsidR="00B37614" w:rsidRDefault="00B37614" w:rsidP="00B37614">
      <w:pPr>
        <w:pStyle w:val="NoSpacing"/>
      </w:pPr>
    </w:p>
    <w:p w:rsidR="002B09BE" w:rsidRDefault="002B09BE" w:rsidP="00B37614">
      <w:pPr>
        <w:pStyle w:val="NoSpacing"/>
      </w:pPr>
    </w:p>
    <w:p w:rsidR="007168B1" w:rsidRPr="00AD0B5E" w:rsidRDefault="007168B1" w:rsidP="007168B1">
      <w:pPr>
        <w:pStyle w:val="NormalWeb"/>
        <w:rPr>
          <w:rFonts w:ascii="Arial" w:hAnsi="Arial" w:cs="Arial"/>
          <w:b/>
          <w:bCs/>
          <w:sz w:val="22"/>
          <w:szCs w:val="22"/>
          <w:u w:val="single"/>
        </w:rPr>
      </w:pPr>
      <w:r w:rsidRPr="00AD0B5E">
        <w:rPr>
          <w:rFonts w:ascii="Arial" w:hAnsi="Arial" w:cs="Arial"/>
          <w:b/>
          <w:bCs/>
          <w:sz w:val="22"/>
          <w:szCs w:val="22"/>
          <w:u w:val="single"/>
        </w:rPr>
        <w:t>Right of appeal</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Under Section 29 of the Education Act 1998, the parent of the student, or in the case of a student who has reached the age of 18 years, the student, may appeal a decision of this school to refuse admission.  </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proofErr w:type="spellStart"/>
      <w:r w:rsidRPr="00AD0B5E">
        <w:rPr>
          <w:rFonts w:ascii="Arial" w:hAnsi="Arial" w:cs="Arial"/>
        </w:rPr>
        <w:t>i</w:t>
      </w:r>
      <w:proofErr w:type="spellEnd"/>
      <w:r w:rsidRPr="00AD0B5E">
        <w:rPr>
          <w:rFonts w:ascii="Arial" w:hAnsi="Arial" w:cs="Arial"/>
        </w:rPr>
        <w:t>) of the Education Act 1998 where the refusal to admit was due to the school being oversubscribed.</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r w:rsidRPr="00AD0B5E">
        <w:rPr>
          <w:rFonts w:ascii="Arial" w:hAnsi="Arial" w:cs="Arial"/>
        </w:rPr>
        <w:t>ii) of the Education Act 1998 where the refusal to admit was due a reason other than the school being oversubscribed.</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w:t>
      </w:r>
      <w:r w:rsidRPr="00AD0B5E">
        <w:rPr>
          <w:rFonts w:ascii="Arial" w:hAnsi="Arial" w:cs="Arial"/>
          <w:b/>
          <w:bCs/>
          <w:u w:val="single"/>
        </w:rPr>
        <w:t>prior to making an appeal</w:t>
      </w:r>
      <w:r w:rsidRPr="00AD0B5E">
        <w:rPr>
          <w:rFonts w:ascii="Arial" w:hAnsi="Arial" w:cs="Arial"/>
        </w:rPr>
        <w:t xml:space="preserve"> under section 29 of the Education Act 1998. (</w:t>
      </w:r>
      <w:proofErr w:type="gramStart"/>
      <w:r w:rsidRPr="00AD0B5E">
        <w:rPr>
          <w:rFonts w:ascii="Arial" w:hAnsi="Arial" w:cs="Arial"/>
        </w:rPr>
        <w:t>see</w:t>
      </w:r>
      <w:proofErr w:type="gramEnd"/>
      <w:r w:rsidRPr="00AD0B5E">
        <w:rPr>
          <w:rFonts w:ascii="Arial" w:hAnsi="Arial" w:cs="Arial"/>
        </w:rPr>
        <w:t xml:space="preserve"> Review of decisions by the Board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roofErr w:type="gramStart"/>
      <w:r w:rsidRPr="00AD0B5E">
        <w:rPr>
          <w:rFonts w:ascii="Arial" w:hAnsi="Arial" w:cs="Arial"/>
        </w:rPr>
        <w:t>see</w:t>
      </w:r>
      <w:proofErr w:type="gramEnd"/>
      <w:r w:rsidRPr="00AD0B5E">
        <w:rPr>
          <w:rFonts w:ascii="Arial" w:hAnsi="Arial" w:cs="Arial"/>
        </w:rPr>
        <w:t xml:space="preserve"> Review of decisions by the Board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Appeals under Section 29 of the Education Act 1998 will be considered and determined by an independent appeals committee appointed by the Minister for Education and Skills.    </w:t>
      </w:r>
    </w:p>
    <w:p w:rsidR="002B7446" w:rsidRPr="00AD0B5E" w:rsidRDefault="007168B1" w:rsidP="007168B1">
      <w:pPr>
        <w:autoSpaceDE w:val="0"/>
        <w:autoSpaceDN w:val="0"/>
        <w:spacing w:line="240" w:lineRule="auto"/>
        <w:rPr>
          <w:rFonts w:ascii="Arial" w:hAnsi="Arial" w:cs="Arial"/>
        </w:rPr>
      </w:pPr>
      <w:r w:rsidRPr="00AD0B5E">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sectPr w:rsidR="002B7446" w:rsidRPr="00AD0B5E" w:rsidSect="006F132C">
      <w:footerReference w:type="default" r:id="rId8"/>
      <w:pgSz w:w="11906" w:h="16838"/>
      <w:pgMar w:top="1440" w:right="1440" w:bottom="1276"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2E6" w:rsidRDefault="00E362E6" w:rsidP="00D8609E">
      <w:pPr>
        <w:spacing w:after="0" w:line="240" w:lineRule="auto"/>
      </w:pPr>
      <w:r>
        <w:separator/>
      </w:r>
    </w:p>
  </w:endnote>
  <w:endnote w:type="continuationSeparator" w:id="0">
    <w:p w:rsidR="00E362E6" w:rsidRDefault="00E362E6"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9502780"/>
      <w:docPartObj>
        <w:docPartGallery w:val="Page Numbers (Bottom of Page)"/>
        <w:docPartUnique/>
      </w:docPartObj>
    </w:sdtPr>
    <w:sdtEndPr>
      <w:rPr>
        <w:noProof/>
      </w:rPr>
    </w:sdtEndPr>
    <w:sdtContent>
      <w:p w:rsidR="00C87368" w:rsidRDefault="00932929">
        <w:pPr>
          <w:pStyle w:val="Footer"/>
          <w:jc w:val="right"/>
        </w:pPr>
        <w:r>
          <w:fldChar w:fldCharType="begin"/>
        </w:r>
        <w:r w:rsidR="009C05E9">
          <w:instrText xml:space="preserve"> PAGE   \* MERGEFORMAT </w:instrText>
        </w:r>
        <w:r>
          <w:fldChar w:fldCharType="separate"/>
        </w:r>
        <w:r w:rsidR="001D737B">
          <w:rPr>
            <w:noProof/>
          </w:rPr>
          <w:t>9</w:t>
        </w:r>
        <w:r>
          <w:rPr>
            <w:noProof/>
          </w:rPr>
          <w:fldChar w:fldCharType="end"/>
        </w:r>
      </w:p>
    </w:sdtContent>
  </w:sdt>
  <w:p w:rsidR="00C87368" w:rsidRDefault="00C873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2E6" w:rsidRDefault="00E362E6" w:rsidP="00D8609E">
      <w:pPr>
        <w:spacing w:after="0" w:line="240" w:lineRule="auto"/>
      </w:pPr>
      <w:r>
        <w:separator/>
      </w:r>
    </w:p>
  </w:footnote>
  <w:footnote w:type="continuationSeparator" w:id="0">
    <w:p w:rsidR="00E362E6" w:rsidRDefault="00E362E6" w:rsidP="00D860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54C6C80"/>
    <w:multiLevelType w:val="hybridMultilevel"/>
    <w:tmpl w:val="682837E4"/>
    <w:lvl w:ilvl="0" w:tplc="456A6B6C">
      <w:start w:val="30"/>
      <w:numFmt w:val="decimal"/>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95C1668"/>
    <w:multiLevelType w:val="hybridMultilevel"/>
    <w:tmpl w:val="B3D69948"/>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1E7F3025"/>
    <w:multiLevelType w:val="hybridMultilevel"/>
    <w:tmpl w:val="442CBF74"/>
    <w:lvl w:ilvl="0" w:tplc="AE4AD6F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nsid w:val="29682896"/>
    <w:multiLevelType w:val="hybridMultilevel"/>
    <w:tmpl w:val="7F7419C6"/>
    <w:lvl w:ilvl="0" w:tplc="7160F58C">
      <w:start w:val="1"/>
      <w:numFmt w:val="lowerLetter"/>
      <w:lvlText w:val="(%1)"/>
      <w:lvlJc w:val="left"/>
      <w:pPr>
        <w:ind w:left="1800" w:hanging="360"/>
      </w:pPr>
      <w:rPr>
        <w:rFonts w:hint="default"/>
      </w:rPr>
    </w:lvl>
    <w:lvl w:ilvl="1" w:tplc="18090019">
      <w:start w:val="1"/>
      <w:numFmt w:val="lowerLetter"/>
      <w:lvlText w:val="%2."/>
      <w:lvlJc w:val="left"/>
      <w:pPr>
        <w:ind w:left="2520" w:hanging="360"/>
      </w:pPr>
    </w:lvl>
    <w:lvl w:ilvl="2" w:tplc="1809001B">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4">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35CF01A0"/>
    <w:multiLevelType w:val="hybridMultilevel"/>
    <w:tmpl w:val="637C0AD6"/>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6">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3E295F12"/>
    <w:multiLevelType w:val="hybridMultilevel"/>
    <w:tmpl w:val="AA646DBA"/>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9">
    <w:nsid w:val="40496314"/>
    <w:multiLevelType w:val="hybridMultilevel"/>
    <w:tmpl w:val="9AE4A988"/>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488F52FC"/>
    <w:multiLevelType w:val="hybridMultilevel"/>
    <w:tmpl w:val="9AE4A988"/>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7">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3">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nsid w:val="6C181BEC"/>
    <w:multiLevelType w:val="multilevel"/>
    <w:tmpl w:val="85EC1D16"/>
    <w:lvl w:ilvl="0">
      <w:start w:val="1"/>
      <w:numFmt w:val="decimal"/>
      <w:pStyle w:val="ACLevel1"/>
      <w:lvlText w:val="%1."/>
      <w:lvlJc w:val="left"/>
      <w:pPr>
        <w:tabs>
          <w:tab w:val="num" w:pos="720"/>
        </w:tabs>
        <w:ind w:left="720" w:hanging="720"/>
      </w:pPr>
      <w:rPr>
        <w:rFonts w:ascii="Maiandra GD" w:hAnsi="Maiandra GD" w:hint="default"/>
        <w:b w:val="0"/>
        <w:i w:val="0"/>
        <w:caps w:val="0"/>
        <w:smallCaps w:val="0"/>
        <w:strike w:val="0"/>
        <w:dstrike w:val="0"/>
        <w:vanish w:val="0"/>
        <w:sz w:val="22"/>
        <w:u w:val="none"/>
        <w:effect w:val="none"/>
        <w:vertAlign w:val="baseline"/>
      </w:rPr>
    </w:lvl>
    <w:lvl w:ilvl="1">
      <w:start w:val="1"/>
      <w:numFmt w:val="decimal"/>
      <w:pStyle w:val="ACLevel2"/>
      <w:isLgl/>
      <w:lvlText w:val="%1.%2"/>
      <w:lvlJc w:val="left"/>
      <w:pPr>
        <w:tabs>
          <w:tab w:val="num" w:pos="1571"/>
        </w:tabs>
        <w:ind w:left="1571" w:hanging="720"/>
      </w:pPr>
      <w:rPr>
        <w:b w:val="0"/>
        <w:i w:val="0"/>
        <w:caps w:val="0"/>
        <w:smallCaps w:val="0"/>
        <w:strike w:val="0"/>
        <w:dstrike w:val="0"/>
        <w:vanish w:val="0"/>
        <w:sz w:val="22"/>
        <w:u w:val="none"/>
        <w:effect w:val="none"/>
        <w:vertAlign w:val="baseline"/>
      </w:rPr>
    </w:lvl>
    <w:lvl w:ilvl="2">
      <w:start w:val="1"/>
      <w:numFmt w:val="lowerLetter"/>
      <w:pStyle w:val="ACLevel3"/>
      <w:lvlText w:val="(%3)"/>
      <w:lvlJc w:val="left"/>
      <w:pPr>
        <w:tabs>
          <w:tab w:val="num" w:pos="2160"/>
        </w:tabs>
        <w:ind w:left="2160" w:hanging="720"/>
      </w:pPr>
      <w:rPr>
        <w:rFonts w:ascii="Times New Roman" w:hAnsi="Times New Roman"/>
        <w:b w:val="0"/>
        <w:i w:val="0"/>
        <w:caps w:val="0"/>
        <w:smallCaps w:val="0"/>
        <w:strike w:val="0"/>
        <w:dstrike w:val="0"/>
        <w:vanish w:val="0"/>
        <w:sz w:val="22"/>
        <w:u w:val="none"/>
        <w:effect w:val="none"/>
        <w:vertAlign w:val="baseline"/>
      </w:rPr>
    </w:lvl>
    <w:lvl w:ilvl="3">
      <w:start w:val="1"/>
      <w:numFmt w:val="lowerRoman"/>
      <w:pStyle w:val="ACLevel4"/>
      <w:lvlText w:val="(%4)"/>
      <w:lvlJc w:val="left"/>
      <w:pPr>
        <w:tabs>
          <w:tab w:val="num" w:pos="2880"/>
        </w:tabs>
        <w:ind w:left="2880" w:hanging="720"/>
      </w:pPr>
      <w:rPr>
        <w:rFonts w:ascii="Times New Roman" w:hAnsi="Times New Roman"/>
        <w:b w:val="0"/>
        <w:i w:val="0"/>
        <w:caps w:val="0"/>
        <w:smallCaps w:val="0"/>
        <w:strike w:val="0"/>
        <w:dstrike w:val="0"/>
        <w:vanish w:val="0"/>
        <w:sz w:val="22"/>
        <w:u w:val="none"/>
        <w:effect w:val="none"/>
        <w:vertAlign w:val="baseline"/>
      </w:rPr>
    </w:lvl>
    <w:lvl w:ilvl="4">
      <w:start w:val="1"/>
      <w:numFmt w:val="upperLetter"/>
      <w:pStyle w:val="ACLevel5"/>
      <w:lvlText w:val="(%5)"/>
      <w:lvlJc w:val="left"/>
      <w:pPr>
        <w:tabs>
          <w:tab w:val="num" w:pos="3600"/>
        </w:tabs>
        <w:ind w:left="3600" w:hanging="720"/>
      </w:pPr>
      <w:rPr>
        <w:rFonts w:ascii="Times New Roman" w:hAnsi="Times New Roman"/>
        <w:b w:val="0"/>
        <w:i w:val="0"/>
        <w:caps w:val="0"/>
        <w:smallCaps w:val="0"/>
        <w:strike w:val="0"/>
        <w:dstrike w:val="0"/>
        <w:vanish w:val="0"/>
        <w:sz w:val="22"/>
        <w:u w:val="none"/>
        <w:effect w:val="none"/>
        <w:vertAlign w:val="baseline"/>
      </w:rPr>
    </w:lvl>
    <w:lvl w:ilvl="5">
      <w:start w:val="1"/>
      <w:numFmt w:val="none"/>
      <w:suff w:val="nothing"/>
      <w:lvlText w:val="Not Defined"/>
      <w:lvlJc w:val="left"/>
      <w:rPr>
        <w:b w:val="0"/>
        <w:i w:val="0"/>
        <w:caps w:val="0"/>
        <w:smallCaps w:val="0"/>
        <w:strike w:val="0"/>
        <w:dstrike w:val="0"/>
        <w:vanish w:val="0"/>
        <w:u w:val="none"/>
        <w:effect w:val="none"/>
        <w:vertAlign w:val="baseline"/>
      </w:rPr>
    </w:lvl>
    <w:lvl w:ilvl="6">
      <w:start w:val="1"/>
      <w:numFmt w:val="none"/>
      <w:suff w:val="nothing"/>
      <w:lvlText w:val="Not Defined"/>
      <w:lvlJc w:val="left"/>
      <w:rPr>
        <w:b w:val="0"/>
        <w:i w:val="0"/>
        <w:caps w:val="0"/>
        <w:smallCaps w:val="0"/>
        <w:strike w:val="0"/>
        <w:dstrike w:val="0"/>
        <w:vanish w:val="0"/>
        <w:u w:val="none"/>
        <w:effect w:val="none"/>
        <w:vertAlign w:val="baseline"/>
      </w:rPr>
    </w:lvl>
    <w:lvl w:ilvl="7">
      <w:start w:val="1"/>
      <w:numFmt w:val="none"/>
      <w:suff w:val="nothing"/>
      <w:lvlText w:val="Not Defined"/>
      <w:lvlJc w:val="left"/>
      <w:rPr>
        <w:b w:val="0"/>
        <w:i w:val="0"/>
        <w:caps w:val="0"/>
        <w:smallCaps w:val="0"/>
        <w:strike w:val="0"/>
        <w:dstrike w:val="0"/>
        <w:vanish w:val="0"/>
        <w:u w:val="none"/>
        <w:effect w:val="none"/>
        <w:vertAlign w:val="baseline"/>
      </w:rPr>
    </w:lvl>
    <w:lvl w:ilvl="8">
      <w:start w:val="1"/>
      <w:numFmt w:val="none"/>
      <w:suff w:val="nothing"/>
      <w:lvlText w:val="Not Defined"/>
      <w:lvlJc w:val="left"/>
      <w:rPr>
        <w:b w:val="0"/>
        <w:i w:val="0"/>
        <w:caps w:val="0"/>
        <w:smallCaps w:val="0"/>
        <w:strike w:val="0"/>
        <w:dstrike w:val="0"/>
        <w:vanish w:val="0"/>
        <w:u w:val="none"/>
        <w:effect w:val="none"/>
        <w:vertAlign w:val="baseline"/>
      </w:rPr>
    </w:lvl>
  </w:abstractNum>
  <w:abstractNum w:abstractNumId="35">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7"/>
  </w:num>
  <w:num w:numId="2">
    <w:abstractNumId w:val="32"/>
  </w:num>
  <w:num w:numId="3">
    <w:abstractNumId w:val="28"/>
  </w:num>
  <w:num w:numId="4">
    <w:abstractNumId w:val="4"/>
  </w:num>
  <w:num w:numId="5">
    <w:abstractNumId w:val="21"/>
  </w:num>
  <w:num w:numId="6">
    <w:abstractNumId w:val="27"/>
  </w:num>
  <w:num w:numId="7">
    <w:abstractNumId w:val="38"/>
  </w:num>
  <w:num w:numId="8">
    <w:abstractNumId w:val="11"/>
  </w:num>
  <w:num w:numId="9">
    <w:abstractNumId w:val="16"/>
  </w:num>
  <w:num w:numId="10">
    <w:abstractNumId w:val="25"/>
  </w:num>
  <w:num w:numId="11">
    <w:abstractNumId w:val="36"/>
  </w:num>
  <w:num w:numId="12">
    <w:abstractNumId w:val="2"/>
  </w:num>
  <w:num w:numId="13">
    <w:abstractNumId w:val="9"/>
  </w:num>
  <w:num w:numId="14">
    <w:abstractNumId w:val="3"/>
  </w:num>
  <w:num w:numId="15">
    <w:abstractNumId w:val="30"/>
  </w:num>
  <w:num w:numId="16">
    <w:abstractNumId w:val="24"/>
  </w:num>
  <w:num w:numId="17">
    <w:abstractNumId w:val="20"/>
  </w:num>
  <w:num w:numId="18">
    <w:abstractNumId w:val="23"/>
  </w:num>
  <w:num w:numId="19">
    <w:abstractNumId w:val="0"/>
  </w:num>
  <w:num w:numId="20">
    <w:abstractNumId w:val="7"/>
  </w:num>
  <w:num w:numId="21">
    <w:abstractNumId w:val="17"/>
  </w:num>
  <w:num w:numId="22">
    <w:abstractNumId w:val="12"/>
  </w:num>
  <w:num w:numId="23">
    <w:abstractNumId w:val="33"/>
  </w:num>
  <w:num w:numId="24">
    <w:abstractNumId w:val="6"/>
  </w:num>
  <w:num w:numId="25">
    <w:abstractNumId w:val="5"/>
  </w:num>
  <w:num w:numId="26">
    <w:abstractNumId w:val="31"/>
  </w:num>
  <w:num w:numId="27">
    <w:abstractNumId w:val="14"/>
  </w:num>
  <w:num w:numId="28">
    <w:abstractNumId w:val="35"/>
  </w:num>
  <w:num w:numId="29">
    <w:abstractNumId w:val="26"/>
  </w:num>
  <w:num w:numId="30">
    <w:abstractNumId w:val="29"/>
  </w:num>
  <w:num w:numId="31">
    <w:abstractNumId w:val="15"/>
  </w:num>
  <w:num w:numId="32">
    <w:abstractNumId w:val="18"/>
  </w:num>
  <w:num w:numId="33">
    <w:abstractNumId w:val="8"/>
  </w:num>
  <w:num w:numId="34">
    <w:abstractNumId w:val="19"/>
  </w:num>
  <w:num w:numId="35">
    <w:abstractNumId w:val="22"/>
  </w:num>
  <w:num w:numId="36">
    <w:abstractNumId w:val="1"/>
  </w:num>
  <w:num w:numId="37">
    <w:abstractNumId w:val="34"/>
  </w:num>
  <w:num w:numId="38">
    <w:abstractNumId w:val="13"/>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446"/>
    <w:rsid w:val="00004DE3"/>
    <w:rsid w:val="00020EF0"/>
    <w:rsid w:val="0004443A"/>
    <w:rsid w:val="00046970"/>
    <w:rsid w:val="000758A9"/>
    <w:rsid w:val="00091FF4"/>
    <w:rsid w:val="000B7779"/>
    <w:rsid w:val="000C3344"/>
    <w:rsid w:val="000D3EBB"/>
    <w:rsid w:val="000D754E"/>
    <w:rsid w:val="000D795C"/>
    <w:rsid w:val="000F60D9"/>
    <w:rsid w:val="0010107F"/>
    <w:rsid w:val="00103809"/>
    <w:rsid w:val="00121CB2"/>
    <w:rsid w:val="001243D3"/>
    <w:rsid w:val="001326DE"/>
    <w:rsid w:val="001341C7"/>
    <w:rsid w:val="00140B66"/>
    <w:rsid w:val="001506F3"/>
    <w:rsid w:val="001536A5"/>
    <w:rsid w:val="00153BDD"/>
    <w:rsid w:val="00176E00"/>
    <w:rsid w:val="00187259"/>
    <w:rsid w:val="001D72E6"/>
    <w:rsid w:val="001D737B"/>
    <w:rsid w:val="001F35D0"/>
    <w:rsid w:val="001F69E3"/>
    <w:rsid w:val="001F7073"/>
    <w:rsid w:val="00203F78"/>
    <w:rsid w:val="00212DB7"/>
    <w:rsid w:val="0022569A"/>
    <w:rsid w:val="00242266"/>
    <w:rsid w:val="002604F2"/>
    <w:rsid w:val="002616C2"/>
    <w:rsid w:val="00281905"/>
    <w:rsid w:val="00285D92"/>
    <w:rsid w:val="0029545D"/>
    <w:rsid w:val="002955C2"/>
    <w:rsid w:val="002A3283"/>
    <w:rsid w:val="002A5A58"/>
    <w:rsid w:val="002A6E1C"/>
    <w:rsid w:val="002A75A2"/>
    <w:rsid w:val="002B09BE"/>
    <w:rsid w:val="002B7446"/>
    <w:rsid w:val="002D49FE"/>
    <w:rsid w:val="002F1614"/>
    <w:rsid w:val="0030164D"/>
    <w:rsid w:val="00311794"/>
    <w:rsid w:val="003201ED"/>
    <w:rsid w:val="003207E9"/>
    <w:rsid w:val="00321C41"/>
    <w:rsid w:val="00322FEE"/>
    <w:rsid w:val="00326B68"/>
    <w:rsid w:val="00331D27"/>
    <w:rsid w:val="00353220"/>
    <w:rsid w:val="00355203"/>
    <w:rsid w:val="00374405"/>
    <w:rsid w:val="003763CE"/>
    <w:rsid w:val="00383207"/>
    <w:rsid w:val="003857A6"/>
    <w:rsid w:val="00387361"/>
    <w:rsid w:val="0039424A"/>
    <w:rsid w:val="003B0875"/>
    <w:rsid w:val="003B0C05"/>
    <w:rsid w:val="003B6D4E"/>
    <w:rsid w:val="003B6FA7"/>
    <w:rsid w:val="003D07DD"/>
    <w:rsid w:val="003D39A4"/>
    <w:rsid w:val="003E6330"/>
    <w:rsid w:val="003E70AB"/>
    <w:rsid w:val="00406BE7"/>
    <w:rsid w:val="0041770A"/>
    <w:rsid w:val="004208DF"/>
    <w:rsid w:val="00435AE7"/>
    <w:rsid w:val="00436C55"/>
    <w:rsid w:val="00440CE2"/>
    <w:rsid w:val="00481B24"/>
    <w:rsid w:val="0049220D"/>
    <w:rsid w:val="004B2EA4"/>
    <w:rsid w:val="004B73DA"/>
    <w:rsid w:val="004C2F69"/>
    <w:rsid w:val="004D4B14"/>
    <w:rsid w:val="004D5477"/>
    <w:rsid w:val="004E5691"/>
    <w:rsid w:val="004F3E04"/>
    <w:rsid w:val="004F4AA6"/>
    <w:rsid w:val="005267A9"/>
    <w:rsid w:val="0053392F"/>
    <w:rsid w:val="0054270B"/>
    <w:rsid w:val="005578B8"/>
    <w:rsid w:val="00566AE4"/>
    <w:rsid w:val="00567B36"/>
    <w:rsid w:val="00571FCC"/>
    <w:rsid w:val="005B5788"/>
    <w:rsid w:val="005D45ED"/>
    <w:rsid w:val="005E0069"/>
    <w:rsid w:val="005E4A3E"/>
    <w:rsid w:val="005F2964"/>
    <w:rsid w:val="005F73A2"/>
    <w:rsid w:val="005F777B"/>
    <w:rsid w:val="00610153"/>
    <w:rsid w:val="00612092"/>
    <w:rsid w:val="00616C76"/>
    <w:rsid w:val="00622DA6"/>
    <w:rsid w:val="006372C7"/>
    <w:rsid w:val="00641946"/>
    <w:rsid w:val="00643A64"/>
    <w:rsid w:val="00654A94"/>
    <w:rsid w:val="006564ED"/>
    <w:rsid w:val="00674255"/>
    <w:rsid w:val="006772A0"/>
    <w:rsid w:val="006830EB"/>
    <w:rsid w:val="006A56BF"/>
    <w:rsid w:val="006B04DC"/>
    <w:rsid w:val="006C4814"/>
    <w:rsid w:val="006D2956"/>
    <w:rsid w:val="006E2BF6"/>
    <w:rsid w:val="006E3C94"/>
    <w:rsid w:val="006F132C"/>
    <w:rsid w:val="006F5858"/>
    <w:rsid w:val="00713FE9"/>
    <w:rsid w:val="007168B1"/>
    <w:rsid w:val="00736259"/>
    <w:rsid w:val="00737F5E"/>
    <w:rsid w:val="00742D69"/>
    <w:rsid w:val="007505E5"/>
    <w:rsid w:val="00762B44"/>
    <w:rsid w:val="00764262"/>
    <w:rsid w:val="00767BCF"/>
    <w:rsid w:val="00770807"/>
    <w:rsid w:val="007A7D9F"/>
    <w:rsid w:val="007B0438"/>
    <w:rsid w:val="007B69BF"/>
    <w:rsid w:val="007C17E9"/>
    <w:rsid w:val="007D6E84"/>
    <w:rsid w:val="007E7E26"/>
    <w:rsid w:val="007F1999"/>
    <w:rsid w:val="00826E06"/>
    <w:rsid w:val="00832ADF"/>
    <w:rsid w:val="00845BDB"/>
    <w:rsid w:val="00851E45"/>
    <w:rsid w:val="008535B2"/>
    <w:rsid w:val="0086044E"/>
    <w:rsid w:val="008660EF"/>
    <w:rsid w:val="008663F8"/>
    <w:rsid w:val="00866AC6"/>
    <w:rsid w:val="00874D4C"/>
    <w:rsid w:val="0088352A"/>
    <w:rsid w:val="00883B35"/>
    <w:rsid w:val="008909CD"/>
    <w:rsid w:val="00892A7C"/>
    <w:rsid w:val="008A090A"/>
    <w:rsid w:val="008B3A25"/>
    <w:rsid w:val="008C0CB3"/>
    <w:rsid w:val="008C4C6A"/>
    <w:rsid w:val="008D2981"/>
    <w:rsid w:val="008F3E14"/>
    <w:rsid w:val="00914167"/>
    <w:rsid w:val="00920666"/>
    <w:rsid w:val="0092217A"/>
    <w:rsid w:val="009242A4"/>
    <w:rsid w:val="00927AE5"/>
    <w:rsid w:val="00932929"/>
    <w:rsid w:val="00943BFB"/>
    <w:rsid w:val="00954416"/>
    <w:rsid w:val="009547D8"/>
    <w:rsid w:val="0095602C"/>
    <w:rsid w:val="00982E02"/>
    <w:rsid w:val="00987EFD"/>
    <w:rsid w:val="0099669A"/>
    <w:rsid w:val="009B21F6"/>
    <w:rsid w:val="009B640D"/>
    <w:rsid w:val="009C05E9"/>
    <w:rsid w:val="00A13CF6"/>
    <w:rsid w:val="00A2174D"/>
    <w:rsid w:val="00A22884"/>
    <w:rsid w:val="00A23921"/>
    <w:rsid w:val="00A26514"/>
    <w:rsid w:val="00A359C8"/>
    <w:rsid w:val="00A52939"/>
    <w:rsid w:val="00A54DE0"/>
    <w:rsid w:val="00A57D4F"/>
    <w:rsid w:val="00A67842"/>
    <w:rsid w:val="00A732BB"/>
    <w:rsid w:val="00A944A9"/>
    <w:rsid w:val="00AA6AC8"/>
    <w:rsid w:val="00AB7E10"/>
    <w:rsid w:val="00AD0B5E"/>
    <w:rsid w:val="00AE7E94"/>
    <w:rsid w:val="00B025EB"/>
    <w:rsid w:val="00B21470"/>
    <w:rsid w:val="00B35E1D"/>
    <w:rsid w:val="00B37614"/>
    <w:rsid w:val="00B42273"/>
    <w:rsid w:val="00B51206"/>
    <w:rsid w:val="00B52BA3"/>
    <w:rsid w:val="00B81BFE"/>
    <w:rsid w:val="00B8390B"/>
    <w:rsid w:val="00BB6BF4"/>
    <w:rsid w:val="00BC0F9E"/>
    <w:rsid w:val="00BC2C03"/>
    <w:rsid w:val="00BD2D5A"/>
    <w:rsid w:val="00BE4233"/>
    <w:rsid w:val="00C15156"/>
    <w:rsid w:val="00C32145"/>
    <w:rsid w:val="00C37649"/>
    <w:rsid w:val="00C61B67"/>
    <w:rsid w:val="00C66A4E"/>
    <w:rsid w:val="00C87368"/>
    <w:rsid w:val="00CA3E31"/>
    <w:rsid w:val="00CB473E"/>
    <w:rsid w:val="00CC1993"/>
    <w:rsid w:val="00CC48B5"/>
    <w:rsid w:val="00CD2B6C"/>
    <w:rsid w:val="00CD7AAB"/>
    <w:rsid w:val="00CE4027"/>
    <w:rsid w:val="00CF4112"/>
    <w:rsid w:val="00D11306"/>
    <w:rsid w:val="00D3482E"/>
    <w:rsid w:val="00D364B5"/>
    <w:rsid w:val="00D5001B"/>
    <w:rsid w:val="00D562FC"/>
    <w:rsid w:val="00D70F3A"/>
    <w:rsid w:val="00D7132E"/>
    <w:rsid w:val="00D73B03"/>
    <w:rsid w:val="00D8609E"/>
    <w:rsid w:val="00D932F9"/>
    <w:rsid w:val="00DB1EF7"/>
    <w:rsid w:val="00DC7424"/>
    <w:rsid w:val="00E02C8F"/>
    <w:rsid w:val="00E10771"/>
    <w:rsid w:val="00E17095"/>
    <w:rsid w:val="00E2646A"/>
    <w:rsid w:val="00E314CB"/>
    <w:rsid w:val="00E362E6"/>
    <w:rsid w:val="00E47AF1"/>
    <w:rsid w:val="00E64C4F"/>
    <w:rsid w:val="00E96AF6"/>
    <w:rsid w:val="00EB6699"/>
    <w:rsid w:val="00ED1621"/>
    <w:rsid w:val="00ED192F"/>
    <w:rsid w:val="00ED2B8C"/>
    <w:rsid w:val="00EE4292"/>
    <w:rsid w:val="00EE4E53"/>
    <w:rsid w:val="00EE583F"/>
    <w:rsid w:val="00EF0214"/>
    <w:rsid w:val="00EF07B7"/>
    <w:rsid w:val="00F07F08"/>
    <w:rsid w:val="00F10754"/>
    <w:rsid w:val="00F156E8"/>
    <w:rsid w:val="00F324AB"/>
    <w:rsid w:val="00F33567"/>
    <w:rsid w:val="00F41A97"/>
    <w:rsid w:val="00F4404D"/>
    <w:rsid w:val="00F5151F"/>
    <w:rsid w:val="00F704E7"/>
    <w:rsid w:val="00F8448D"/>
    <w:rsid w:val="00F922E4"/>
    <w:rsid w:val="00FA5BCB"/>
    <w:rsid w:val="00FB20D2"/>
    <w:rsid w:val="00FB3597"/>
    <w:rsid w:val="00FB59A1"/>
    <w:rsid w:val="00FB6E57"/>
    <w:rsid w:val="00FC26C9"/>
    <w:rsid w:val="00FD471B"/>
    <w:rsid w:val="00FF05F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2C7"/>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character" w:customStyle="1" w:styleId="NoSpacingChar">
    <w:name w:val="No Spacing Char"/>
    <w:basedOn w:val="DefaultParagraphFont"/>
    <w:link w:val="NoSpacing"/>
    <w:uiPriority w:val="1"/>
    <w:rsid w:val="006F132C"/>
  </w:style>
  <w:style w:type="paragraph" w:customStyle="1" w:styleId="ACLevel1">
    <w:name w:val="AC Level 1"/>
    <w:basedOn w:val="Normal"/>
    <w:rsid w:val="007C17E9"/>
    <w:pPr>
      <w:numPr>
        <w:numId w:val="37"/>
      </w:numPr>
      <w:adjustRightInd w:val="0"/>
      <w:spacing w:after="220" w:line="240" w:lineRule="auto"/>
      <w:jc w:val="both"/>
      <w:outlineLvl w:val="0"/>
    </w:pPr>
    <w:rPr>
      <w:rFonts w:ascii="Times New Roman" w:eastAsia="Times New Roman" w:hAnsi="Times New Roman" w:cs="Times New Roman"/>
      <w:lang w:eastAsia="en-IE"/>
    </w:rPr>
  </w:style>
  <w:style w:type="paragraph" w:customStyle="1" w:styleId="ACLevel2">
    <w:name w:val="AC Level 2"/>
    <w:basedOn w:val="Normal"/>
    <w:rsid w:val="007C17E9"/>
    <w:pPr>
      <w:numPr>
        <w:ilvl w:val="1"/>
        <w:numId w:val="37"/>
      </w:numPr>
      <w:adjustRightInd w:val="0"/>
      <w:spacing w:after="220" w:line="240" w:lineRule="auto"/>
      <w:jc w:val="both"/>
      <w:outlineLvl w:val="1"/>
    </w:pPr>
    <w:rPr>
      <w:rFonts w:ascii="Times New Roman" w:eastAsia="Times New Roman" w:hAnsi="Times New Roman" w:cs="Times New Roman"/>
      <w:lang w:eastAsia="en-IE"/>
    </w:rPr>
  </w:style>
  <w:style w:type="paragraph" w:customStyle="1" w:styleId="ACLevel3">
    <w:name w:val="AC Level 3"/>
    <w:basedOn w:val="Normal"/>
    <w:rsid w:val="007C17E9"/>
    <w:pPr>
      <w:numPr>
        <w:ilvl w:val="2"/>
        <w:numId w:val="37"/>
      </w:numPr>
      <w:adjustRightInd w:val="0"/>
      <w:spacing w:after="220" w:line="240" w:lineRule="auto"/>
      <w:jc w:val="both"/>
      <w:outlineLvl w:val="2"/>
    </w:pPr>
    <w:rPr>
      <w:rFonts w:ascii="Maiandra GD" w:eastAsia="Times New Roman" w:hAnsi="Maiandra GD" w:cs="Times New Roman"/>
      <w:sz w:val="20"/>
      <w:szCs w:val="21"/>
      <w:lang w:val="en-US" w:eastAsia="en-IE"/>
    </w:rPr>
  </w:style>
  <w:style w:type="paragraph" w:customStyle="1" w:styleId="ACLevel4">
    <w:name w:val="AC Level 4"/>
    <w:basedOn w:val="Normal"/>
    <w:rsid w:val="007C17E9"/>
    <w:pPr>
      <w:numPr>
        <w:ilvl w:val="3"/>
        <w:numId w:val="37"/>
      </w:numPr>
      <w:adjustRightInd w:val="0"/>
      <w:spacing w:after="220" w:line="240" w:lineRule="auto"/>
      <w:jc w:val="both"/>
      <w:outlineLvl w:val="3"/>
    </w:pPr>
    <w:rPr>
      <w:rFonts w:ascii="Times New Roman" w:eastAsia="Times New Roman" w:hAnsi="Times New Roman" w:cs="Times New Roman"/>
      <w:lang w:eastAsia="en-IE"/>
    </w:rPr>
  </w:style>
  <w:style w:type="paragraph" w:customStyle="1" w:styleId="ACLevel5">
    <w:name w:val="AC Level 5"/>
    <w:basedOn w:val="Normal"/>
    <w:rsid w:val="007C17E9"/>
    <w:pPr>
      <w:numPr>
        <w:ilvl w:val="4"/>
        <w:numId w:val="37"/>
      </w:numPr>
      <w:adjustRightInd w:val="0"/>
      <w:spacing w:after="220" w:line="240" w:lineRule="auto"/>
      <w:jc w:val="both"/>
      <w:outlineLvl w:val="4"/>
    </w:pPr>
    <w:rPr>
      <w:rFonts w:ascii="Times New Roman" w:eastAsia="Times New Roman" w:hAnsi="Times New Roman" w:cs="Times New Roman"/>
      <w:lang w:eastAsia="en-IE"/>
    </w:rPr>
  </w:style>
  <w:style w:type="paragraph" w:styleId="Title">
    <w:name w:val="Title"/>
    <w:basedOn w:val="Normal"/>
    <w:link w:val="TitleChar"/>
    <w:uiPriority w:val="10"/>
    <w:qFormat/>
    <w:rsid w:val="007C17E9"/>
    <w:pPr>
      <w:spacing w:after="0" w:line="240" w:lineRule="auto"/>
      <w:jc w:val="center"/>
    </w:pPr>
    <w:rPr>
      <w:rFonts w:ascii="Times New Roman" w:eastAsia="Calibri" w:hAnsi="Times New Roman" w:cs="Times New Roman"/>
      <w:b/>
      <w:bCs/>
      <w:sz w:val="24"/>
      <w:szCs w:val="24"/>
    </w:rPr>
  </w:style>
  <w:style w:type="character" w:customStyle="1" w:styleId="TitleChar">
    <w:name w:val="Title Char"/>
    <w:basedOn w:val="DefaultParagraphFont"/>
    <w:link w:val="Title"/>
    <w:uiPriority w:val="10"/>
    <w:rsid w:val="007C17E9"/>
    <w:rPr>
      <w:rFonts w:ascii="Times New Roman" w:eastAsia="Calibri"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1192375053">
      <w:bodyDiv w:val="1"/>
      <w:marLeft w:val="0"/>
      <w:marRight w:val="0"/>
      <w:marTop w:val="0"/>
      <w:marBottom w:val="0"/>
      <w:divBdr>
        <w:top w:val="none" w:sz="0" w:space="0" w:color="auto"/>
        <w:left w:val="none" w:sz="0" w:space="0" w:color="auto"/>
        <w:bottom w:val="none" w:sz="0" w:space="0" w:color="auto"/>
        <w:right w:val="none" w:sz="0" w:space="0" w:color="auto"/>
      </w:divBdr>
    </w:div>
    <w:div w:id="1361321622">
      <w:bodyDiv w:val="1"/>
      <w:marLeft w:val="0"/>
      <w:marRight w:val="0"/>
      <w:marTop w:val="0"/>
      <w:marBottom w:val="0"/>
      <w:divBdr>
        <w:top w:val="none" w:sz="0" w:space="0" w:color="auto"/>
        <w:left w:val="none" w:sz="0" w:space="0" w:color="auto"/>
        <w:bottom w:val="none" w:sz="0" w:space="0" w:color="auto"/>
        <w:right w:val="none" w:sz="0" w:space="0" w:color="auto"/>
      </w:divBdr>
    </w:div>
    <w:div w:id="1918900993">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79726-3E23-4138-8610-ED4FE39D6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3373</Words>
  <Characters>19231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Scoil chrónáin admission policy</vt:lpstr>
    </vt:vector>
  </TitlesOfParts>
  <LinksUpToDate>false</LinksUpToDate>
  <CharactersWithSpaces>22559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Scoil chrónáin admission policy</dc:title>
  <dc:subject>WITH SECTION 2 AND 17 COMPLETED</dc:subject>
  <dc:creator/>
  <cp:lastModifiedBy/>
  <cp:revision>1</cp:revision>
  <dcterms:created xsi:type="dcterms:W3CDTF">2021-10-21T08:27:00Z</dcterms:created>
  <dcterms:modified xsi:type="dcterms:W3CDTF">2021-10-21T08:27:00Z</dcterms:modified>
</cp:coreProperties>
</file>